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CE" w:rsidRDefault="00FA73CE" w:rsidP="00FA73CE">
      <w:pPr>
        <w:ind w:left="5103"/>
        <w:rPr>
          <w:color w:val="2E2E2E"/>
          <w:lang w:val="x-none" w:eastAsia="x-none"/>
        </w:rPr>
      </w:pPr>
      <w:r>
        <w:rPr>
          <w:color w:val="2E2E2E"/>
          <w:lang w:val="x-none" w:eastAsia="x-none"/>
        </w:rPr>
        <w:t>УТВЕРЖДЕН</w:t>
      </w:r>
    </w:p>
    <w:p w:rsidR="00FA73CE" w:rsidRDefault="00FA73CE" w:rsidP="00FA73CE">
      <w:pPr>
        <w:ind w:left="5103"/>
        <w:rPr>
          <w:lang w:eastAsia="x-none"/>
        </w:rPr>
      </w:pPr>
      <w:r>
        <w:rPr>
          <w:color w:val="2E2E2E"/>
          <w:lang w:val="x-none" w:eastAsia="x-none"/>
        </w:rPr>
        <w:t>постановлением Территориальной избирательной комиссии Куйбышевского района Ростовской области</w:t>
      </w:r>
      <w:r>
        <w:rPr>
          <w:color w:val="2E2E2E"/>
          <w:lang w:eastAsia="x-none"/>
        </w:rPr>
        <w:t xml:space="preserve"> о</w:t>
      </w:r>
      <w:r>
        <w:rPr>
          <w:color w:val="2E2E2E"/>
          <w:lang w:val="x-none" w:eastAsia="x-none"/>
        </w:rPr>
        <w:t xml:space="preserve">т </w:t>
      </w:r>
      <w:r>
        <w:rPr>
          <w:color w:val="2E2E2E"/>
          <w:lang w:eastAsia="x-none"/>
        </w:rPr>
        <w:t>06.07.2026г.</w:t>
      </w:r>
      <w:r>
        <w:rPr>
          <w:color w:val="2E2E2E"/>
          <w:lang w:val="x-none" w:eastAsia="x-none"/>
        </w:rPr>
        <w:t xml:space="preserve"> № </w:t>
      </w:r>
      <w:r>
        <w:rPr>
          <w:color w:val="2E2E2E"/>
          <w:lang w:eastAsia="x-none"/>
        </w:rPr>
        <w:t>5-14</w:t>
      </w:r>
    </w:p>
    <w:p w:rsidR="00FA73CE" w:rsidRDefault="00FA73CE" w:rsidP="00FA73CE">
      <w:pPr>
        <w:jc w:val="both"/>
      </w:pPr>
    </w:p>
    <w:p w:rsidR="00FA73CE" w:rsidRDefault="00FA73CE" w:rsidP="00FA73CE">
      <w:pPr>
        <w:jc w:val="both"/>
      </w:pPr>
    </w:p>
    <w:p w:rsidR="00FA73CE" w:rsidRDefault="00FA73CE" w:rsidP="00FA73CE">
      <w:r>
        <w:t>ПЕРЕЧЕНЬ</w:t>
      </w:r>
    </w:p>
    <w:p w:rsidR="00FA73CE" w:rsidRDefault="00FA73CE" w:rsidP="00FA73CE"/>
    <w:p w:rsidR="00FA73CE" w:rsidRDefault="00FA73CE" w:rsidP="00FA73CE">
      <w:r>
        <w:t xml:space="preserve">первичных финансовых документов, прилагаемых к итоговому финансовому отчету кандидата в депутаты </w:t>
      </w:r>
      <w:proofErr w:type="gramStart"/>
      <w:r>
        <w:t>Собрания депутатов сельских поселений Куйбышевского района Ростовской области шестого созыва</w:t>
      </w:r>
      <w:proofErr w:type="gramEnd"/>
    </w:p>
    <w:p w:rsidR="00FA73CE" w:rsidRDefault="00FA73CE" w:rsidP="00FA73CE"/>
    <w:p w:rsidR="00FA73CE" w:rsidRDefault="00FA73CE" w:rsidP="00FA73CE"/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Выписки подразделения ПАО Сбербанк (иной кредитной организации) по специальному избирательному счету соответствующего избирательного фонда;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о переводе добровольных пожертвований граждан, юридических лиц; 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 переводе собственных средств избирательного объединения, кандидата;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 переводе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sz w:val="28"/>
          <w:szCs w:val="28"/>
        </w:rPr>
        <w:t>ачестве возвратов неиспользованных средств соответствующего избирательного фонда;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на выполнение работ (оказание услуг);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счета (счета-фактуры);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на получение товаров;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акты о выполнении работ;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эфирные справки;</w:t>
      </w:r>
    </w:p>
    <w:p w:rsidR="00FA73CE" w:rsidRDefault="00FA73CE" w:rsidP="00FA73C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и приходные кассовые ордера;</w:t>
      </w:r>
    </w:p>
    <w:p w:rsidR="00FA73CE" w:rsidRDefault="00FA73CE" w:rsidP="00FA73CE">
      <w:pPr>
        <w:pStyle w:val="ConsPlusNormal"/>
        <w:widowControl/>
        <w:spacing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чеки контрольно-кассовых машин.</w:t>
      </w:r>
    </w:p>
    <w:p w:rsidR="005D7BD9" w:rsidRDefault="005D7BD9">
      <w:bookmarkStart w:id="0" w:name="_GoBack"/>
      <w:bookmarkEnd w:id="0"/>
    </w:p>
    <w:sectPr w:rsidR="005D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CE"/>
    <w:rsid w:val="005D7BD9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3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3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2026-07-13T06:31:00Z</dcterms:created>
  <dcterms:modified xsi:type="dcterms:W3CDTF">2026-07-13T06:33:00Z</dcterms:modified>
</cp:coreProperties>
</file>