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AD1" w:rsidRPr="005146A2" w:rsidRDefault="00AB7AD1" w:rsidP="00AB7AD1">
      <w:pPr>
        <w:widowControl/>
        <w:jc w:val="center"/>
        <w:rPr>
          <w:szCs w:val="28"/>
        </w:rPr>
      </w:pPr>
      <w:r w:rsidRPr="005146A2">
        <w:rPr>
          <w:noProof/>
          <w:szCs w:val="28"/>
        </w:rPr>
        <w:drawing>
          <wp:inline distT="0" distB="0" distL="0" distR="0" wp14:anchorId="49F5CA3B" wp14:editId="755C21CE">
            <wp:extent cx="638175" cy="6762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7AD1" w:rsidRPr="005146A2" w:rsidRDefault="00AB7AD1" w:rsidP="00AB7AD1">
      <w:pPr>
        <w:widowControl/>
        <w:ind w:right="-185"/>
        <w:jc w:val="center"/>
        <w:rPr>
          <w:b/>
          <w:szCs w:val="28"/>
        </w:rPr>
      </w:pPr>
      <w:r w:rsidRPr="005146A2">
        <w:rPr>
          <w:b/>
          <w:szCs w:val="28"/>
        </w:rPr>
        <w:t>ТЕРРИТОРИАЛЬНАЯ ИЗБИРАТЕЛЬНАЯ КОМИССИЯ</w:t>
      </w:r>
    </w:p>
    <w:p w:rsidR="00AB7AD1" w:rsidRPr="005146A2" w:rsidRDefault="00AB7AD1" w:rsidP="00AB7AD1">
      <w:pPr>
        <w:widowControl/>
        <w:jc w:val="center"/>
        <w:rPr>
          <w:b/>
          <w:szCs w:val="28"/>
        </w:rPr>
      </w:pPr>
      <w:r w:rsidRPr="005146A2">
        <w:rPr>
          <w:b/>
          <w:szCs w:val="28"/>
        </w:rPr>
        <w:t>КУЙБЫШЕВСКОГО  РАЙОНА</w:t>
      </w:r>
    </w:p>
    <w:p w:rsidR="00AB7AD1" w:rsidRPr="005146A2" w:rsidRDefault="00AB7AD1" w:rsidP="00AB7AD1">
      <w:pPr>
        <w:widowControl/>
        <w:jc w:val="center"/>
        <w:rPr>
          <w:b/>
          <w:szCs w:val="28"/>
        </w:rPr>
      </w:pPr>
      <w:r w:rsidRPr="005146A2">
        <w:rPr>
          <w:b/>
          <w:szCs w:val="28"/>
        </w:rPr>
        <w:t>РОСТОВСКОЙ ОБЛАСТИ</w:t>
      </w:r>
    </w:p>
    <w:p w:rsidR="00AB7AD1" w:rsidRPr="005146A2" w:rsidRDefault="00AB7AD1" w:rsidP="00AB7AD1">
      <w:pPr>
        <w:widowControl/>
        <w:jc w:val="center"/>
        <w:rPr>
          <w:i/>
          <w:sz w:val="18"/>
          <w:szCs w:val="18"/>
        </w:rPr>
      </w:pPr>
    </w:p>
    <w:p w:rsidR="00AB7AD1" w:rsidRPr="005146A2" w:rsidRDefault="00AB7AD1" w:rsidP="00AB7AD1">
      <w:pPr>
        <w:widowControl/>
        <w:jc w:val="center"/>
        <w:rPr>
          <w:i/>
          <w:sz w:val="18"/>
          <w:szCs w:val="18"/>
        </w:rPr>
      </w:pPr>
    </w:p>
    <w:p w:rsidR="00AB7AD1" w:rsidRPr="005146A2" w:rsidRDefault="00AB7AD1" w:rsidP="00AB7AD1">
      <w:pPr>
        <w:widowControl/>
        <w:tabs>
          <w:tab w:val="left" w:pos="750"/>
          <w:tab w:val="left" w:pos="900"/>
        </w:tabs>
        <w:jc w:val="center"/>
        <w:rPr>
          <w:sz w:val="20"/>
          <w:szCs w:val="28"/>
        </w:rPr>
      </w:pPr>
    </w:p>
    <w:p w:rsidR="00AB7AD1" w:rsidRPr="005146A2" w:rsidRDefault="00AB7AD1" w:rsidP="00AB7AD1">
      <w:pPr>
        <w:widowControl/>
        <w:tabs>
          <w:tab w:val="left" w:pos="750"/>
          <w:tab w:val="left" w:pos="900"/>
        </w:tabs>
        <w:jc w:val="center"/>
        <w:rPr>
          <w:b/>
          <w:szCs w:val="28"/>
        </w:rPr>
      </w:pPr>
      <w:r w:rsidRPr="005146A2">
        <w:rPr>
          <w:b/>
          <w:szCs w:val="28"/>
        </w:rPr>
        <w:t>ПОСТАНОВЛЕНИЕ</w:t>
      </w:r>
    </w:p>
    <w:p w:rsidR="00AB7AD1" w:rsidRPr="005146A2" w:rsidRDefault="00AB7AD1" w:rsidP="00AB7AD1">
      <w:pPr>
        <w:widowControl/>
        <w:tabs>
          <w:tab w:val="left" w:pos="750"/>
          <w:tab w:val="left" w:pos="900"/>
        </w:tabs>
        <w:jc w:val="center"/>
        <w:rPr>
          <w:b/>
          <w:sz w:val="20"/>
          <w:szCs w:val="28"/>
        </w:rPr>
      </w:pPr>
    </w:p>
    <w:p w:rsidR="00AB7AD1" w:rsidRPr="005146A2" w:rsidRDefault="00AB7AD1" w:rsidP="00AB7AD1">
      <w:pPr>
        <w:widowControl/>
        <w:tabs>
          <w:tab w:val="left" w:pos="750"/>
          <w:tab w:val="left" w:pos="900"/>
        </w:tabs>
        <w:jc w:val="center"/>
        <w:rPr>
          <w:szCs w:val="28"/>
        </w:rPr>
      </w:pPr>
      <w:r w:rsidRPr="005146A2">
        <w:rPr>
          <w:szCs w:val="28"/>
        </w:rPr>
        <w:t>18 июля  2015 г.                                                                             № 116-2</w:t>
      </w:r>
    </w:p>
    <w:p w:rsidR="00AB7AD1" w:rsidRPr="005146A2" w:rsidRDefault="00AB7AD1" w:rsidP="00AB7AD1">
      <w:pPr>
        <w:widowControl/>
        <w:tabs>
          <w:tab w:val="left" w:pos="750"/>
          <w:tab w:val="left" w:pos="900"/>
        </w:tabs>
        <w:jc w:val="center"/>
        <w:rPr>
          <w:sz w:val="24"/>
        </w:rPr>
      </w:pPr>
      <w:r w:rsidRPr="005146A2">
        <w:rPr>
          <w:sz w:val="24"/>
        </w:rPr>
        <w:t>с. Куйбышево</w:t>
      </w:r>
    </w:p>
    <w:tbl>
      <w:tblPr>
        <w:tblpPr w:leftFromText="180" w:rightFromText="180" w:bottomFromText="200" w:vertAnchor="text" w:horzAnchor="margin" w:tblpXSpec="center" w:tblpY="73"/>
        <w:tblW w:w="0" w:type="auto"/>
        <w:tblLook w:val="04A0" w:firstRow="1" w:lastRow="0" w:firstColumn="1" w:lastColumn="0" w:noHBand="0" w:noVBand="1"/>
      </w:tblPr>
      <w:tblGrid>
        <w:gridCol w:w="6765"/>
      </w:tblGrid>
      <w:tr w:rsidR="00AB7AD1" w:rsidRPr="005146A2" w:rsidTr="00F2614E">
        <w:trPr>
          <w:trHeight w:val="548"/>
        </w:trPr>
        <w:tc>
          <w:tcPr>
            <w:tcW w:w="6765" w:type="dxa"/>
            <w:hideMark/>
          </w:tcPr>
          <w:p w:rsidR="00AB7AD1" w:rsidRPr="005146A2" w:rsidRDefault="00AB7AD1" w:rsidP="00F2614E">
            <w:pPr>
              <w:widowControl/>
              <w:tabs>
                <w:tab w:val="left" w:pos="750"/>
                <w:tab w:val="left" w:pos="900"/>
              </w:tabs>
              <w:spacing w:line="276" w:lineRule="auto"/>
              <w:jc w:val="both"/>
              <w:rPr>
                <w:b/>
                <w:szCs w:val="28"/>
                <w:lang w:eastAsia="en-US"/>
              </w:rPr>
            </w:pPr>
            <w:r w:rsidRPr="005146A2">
              <w:rPr>
                <w:b/>
                <w:szCs w:val="28"/>
                <w:lang w:eastAsia="en-US"/>
              </w:rPr>
              <w:t xml:space="preserve">О </w:t>
            </w:r>
            <w:proofErr w:type="gramStart"/>
            <w:r w:rsidRPr="005146A2">
              <w:rPr>
                <w:b/>
                <w:szCs w:val="28"/>
                <w:lang w:eastAsia="en-US"/>
              </w:rPr>
              <w:t>заверении списка</w:t>
            </w:r>
            <w:proofErr w:type="gramEnd"/>
            <w:r w:rsidRPr="005146A2">
              <w:rPr>
                <w:b/>
                <w:szCs w:val="28"/>
                <w:lang w:eastAsia="en-US"/>
              </w:rPr>
              <w:t xml:space="preserve"> кандидатов в депутаты Собрания депутатов Куйбышевского сельского поселения четвертого созыва, выдвинутого </w:t>
            </w:r>
            <w:r w:rsidRPr="005146A2">
              <w:rPr>
                <w:sz w:val="20"/>
                <w:lang w:eastAsia="en-US"/>
              </w:rPr>
              <w:t xml:space="preserve"> </w:t>
            </w:r>
            <w:r w:rsidRPr="005146A2">
              <w:rPr>
                <w:b/>
                <w:szCs w:val="28"/>
                <w:lang w:eastAsia="en-US"/>
              </w:rPr>
              <w:t>региональным отделением Политической партии «Российская партия пенсионеров за справедливость» в Ростовской области</w:t>
            </w:r>
            <w:r w:rsidRPr="005146A2">
              <w:rPr>
                <w:sz w:val="20"/>
                <w:lang w:eastAsia="en-US"/>
              </w:rPr>
              <w:t xml:space="preserve"> </w:t>
            </w:r>
            <w:r w:rsidRPr="005146A2">
              <w:rPr>
                <w:b/>
                <w:szCs w:val="28"/>
                <w:lang w:eastAsia="en-US"/>
              </w:rPr>
              <w:t>по многомандатному избирательному округу №2</w:t>
            </w:r>
          </w:p>
        </w:tc>
      </w:tr>
    </w:tbl>
    <w:p w:rsidR="00AB7AD1" w:rsidRPr="005146A2" w:rsidRDefault="00AB7AD1" w:rsidP="00AB7AD1">
      <w:pPr>
        <w:widowControl/>
        <w:rPr>
          <w:sz w:val="20"/>
        </w:rPr>
      </w:pPr>
    </w:p>
    <w:p w:rsidR="00AB7AD1" w:rsidRPr="005146A2" w:rsidRDefault="00AB7AD1" w:rsidP="00AB7AD1">
      <w:pPr>
        <w:widowControl/>
        <w:rPr>
          <w:sz w:val="20"/>
        </w:rPr>
      </w:pPr>
    </w:p>
    <w:p w:rsidR="00AB7AD1" w:rsidRPr="005146A2" w:rsidRDefault="00AB7AD1" w:rsidP="00AB7AD1">
      <w:pPr>
        <w:widowControl/>
        <w:rPr>
          <w:sz w:val="20"/>
        </w:rPr>
      </w:pPr>
    </w:p>
    <w:p w:rsidR="00AB7AD1" w:rsidRPr="005146A2" w:rsidRDefault="00AB7AD1" w:rsidP="00AB7AD1">
      <w:pPr>
        <w:widowControl/>
        <w:spacing w:line="360" w:lineRule="auto"/>
        <w:jc w:val="both"/>
        <w:rPr>
          <w:szCs w:val="28"/>
        </w:rPr>
      </w:pPr>
    </w:p>
    <w:p w:rsidR="00AB7AD1" w:rsidRPr="005146A2" w:rsidRDefault="00AB7AD1" w:rsidP="00AB7AD1">
      <w:pPr>
        <w:widowControl/>
        <w:spacing w:line="360" w:lineRule="auto"/>
        <w:jc w:val="both"/>
        <w:rPr>
          <w:szCs w:val="28"/>
        </w:rPr>
      </w:pPr>
    </w:p>
    <w:p w:rsidR="00AB7AD1" w:rsidRPr="005146A2" w:rsidRDefault="00AB7AD1" w:rsidP="00AB7AD1">
      <w:pPr>
        <w:widowControl/>
        <w:ind w:firstLine="708"/>
        <w:jc w:val="both"/>
        <w:rPr>
          <w:szCs w:val="28"/>
        </w:rPr>
      </w:pPr>
    </w:p>
    <w:p w:rsidR="00AB7AD1" w:rsidRPr="005146A2" w:rsidRDefault="00AB7AD1" w:rsidP="00AB7AD1">
      <w:pPr>
        <w:widowControl/>
        <w:ind w:firstLine="708"/>
        <w:jc w:val="both"/>
        <w:rPr>
          <w:szCs w:val="28"/>
        </w:rPr>
      </w:pPr>
      <w:proofErr w:type="gramStart"/>
      <w:r w:rsidRPr="005146A2">
        <w:rPr>
          <w:szCs w:val="28"/>
        </w:rPr>
        <w:t>Заслушав и обсудив информацию заместителя председателя территориальной избирательной комиссии Киселёва Сергея Борисовича о выдвижении региональным отделением Политической партии «Российская партия пенсионеров за справедливость» в Ростовской области по многомандатному  избирательному  округу №2 списка кандидатов в депутаты Собрания депутатов Куйбышевского сельского поселения четвертого  созыва,   в соответствии с ч.2  статьи 25 Областного закона от 08 августа 2011 года №645-ЗС « О выборах депутатов</w:t>
      </w:r>
      <w:proofErr w:type="gramEnd"/>
      <w:r w:rsidRPr="005146A2">
        <w:rPr>
          <w:szCs w:val="28"/>
        </w:rPr>
        <w:t xml:space="preserve"> представительных органов муниципальных образований в Ростовской области»,  </w:t>
      </w:r>
    </w:p>
    <w:p w:rsidR="00AB7AD1" w:rsidRPr="005146A2" w:rsidRDefault="00AB7AD1" w:rsidP="00AB7AD1">
      <w:pPr>
        <w:widowControl/>
        <w:ind w:firstLine="708"/>
        <w:jc w:val="both"/>
        <w:rPr>
          <w:szCs w:val="28"/>
        </w:rPr>
      </w:pPr>
      <w:r w:rsidRPr="005146A2">
        <w:rPr>
          <w:szCs w:val="28"/>
        </w:rPr>
        <w:t xml:space="preserve">Территориальная избирательная комиссия Куйбышевского  района Ростовской области  </w:t>
      </w:r>
    </w:p>
    <w:p w:rsidR="00AB7AD1" w:rsidRPr="005146A2" w:rsidRDefault="00AB7AD1" w:rsidP="00AB7AD1">
      <w:pPr>
        <w:widowControl/>
        <w:spacing w:line="360" w:lineRule="auto"/>
        <w:ind w:firstLine="708"/>
        <w:jc w:val="center"/>
        <w:rPr>
          <w:szCs w:val="28"/>
        </w:rPr>
      </w:pPr>
      <w:r w:rsidRPr="005146A2">
        <w:rPr>
          <w:szCs w:val="28"/>
        </w:rPr>
        <w:t>ПОСТАНОВЛЯЕТ:</w:t>
      </w:r>
    </w:p>
    <w:p w:rsidR="00AB7AD1" w:rsidRPr="005146A2" w:rsidRDefault="00AB7AD1" w:rsidP="00AB7AD1">
      <w:pPr>
        <w:widowControl/>
        <w:spacing w:line="360" w:lineRule="auto"/>
        <w:ind w:firstLine="720"/>
        <w:jc w:val="both"/>
        <w:rPr>
          <w:szCs w:val="28"/>
        </w:rPr>
      </w:pPr>
      <w:r w:rsidRPr="005146A2">
        <w:rPr>
          <w:szCs w:val="28"/>
        </w:rPr>
        <w:t xml:space="preserve">   1.Заверить список кандидатов в депутаты Собрания депутатов </w:t>
      </w:r>
      <w:r w:rsidRPr="005146A2">
        <w:rPr>
          <w:szCs w:val="28"/>
          <w:lang w:eastAsia="en-US"/>
        </w:rPr>
        <w:t>Куйбышевского сельского поселения четвертого созыва, выдвинутого региональным отделением Политической партии «Российская партия пенсионеров за справедливость»  в Ростовской области по многомандатному избирательному округу №2</w:t>
      </w:r>
    </w:p>
    <w:p w:rsidR="00AB7AD1" w:rsidRPr="005146A2" w:rsidRDefault="00AB7AD1" w:rsidP="00AB7AD1">
      <w:pPr>
        <w:widowControl/>
        <w:spacing w:line="360" w:lineRule="auto"/>
        <w:ind w:left="702"/>
        <w:jc w:val="both"/>
        <w:rPr>
          <w:szCs w:val="28"/>
        </w:rPr>
      </w:pPr>
      <w:r w:rsidRPr="005146A2">
        <w:rPr>
          <w:szCs w:val="28"/>
        </w:rPr>
        <w:t xml:space="preserve">2. Выдать уполномоченному представителю указанной партии копию </w:t>
      </w:r>
    </w:p>
    <w:p w:rsidR="00AB7AD1" w:rsidRPr="005146A2" w:rsidRDefault="00AB7AD1" w:rsidP="00AB7AD1">
      <w:pPr>
        <w:widowControl/>
        <w:spacing w:line="360" w:lineRule="auto"/>
        <w:jc w:val="both"/>
        <w:rPr>
          <w:szCs w:val="28"/>
        </w:rPr>
      </w:pPr>
      <w:r w:rsidRPr="005146A2">
        <w:rPr>
          <w:szCs w:val="28"/>
        </w:rPr>
        <w:t>постановления и заверенный список кандидатов в депутаты Собрания депутатов Куйбышевского сельского поселения четвертого</w:t>
      </w:r>
      <w:r w:rsidRPr="005146A2">
        <w:rPr>
          <w:szCs w:val="28"/>
          <w:lang w:eastAsia="en-US"/>
        </w:rPr>
        <w:t xml:space="preserve"> созыва, </w:t>
      </w:r>
      <w:r w:rsidRPr="005146A2">
        <w:rPr>
          <w:szCs w:val="28"/>
          <w:lang w:eastAsia="en-US"/>
        </w:rPr>
        <w:lastRenderedPageBreak/>
        <w:t>выдвинутого</w:t>
      </w:r>
      <w:r w:rsidRPr="005146A2">
        <w:t xml:space="preserve"> </w:t>
      </w:r>
      <w:r w:rsidRPr="005146A2">
        <w:rPr>
          <w:szCs w:val="28"/>
          <w:lang w:eastAsia="en-US"/>
        </w:rPr>
        <w:t>региональным отделением Политической партии «Российская партия пенсионеров за справедливость» в Ростовской области по многомандатному избирательному округу №2.</w:t>
      </w:r>
    </w:p>
    <w:p w:rsidR="00AB7AD1" w:rsidRPr="005146A2" w:rsidRDefault="00AB7AD1" w:rsidP="00AB7AD1">
      <w:pPr>
        <w:widowControl/>
        <w:spacing w:line="360" w:lineRule="auto"/>
        <w:ind w:firstLine="702"/>
        <w:jc w:val="both"/>
        <w:rPr>
          <w:szCs w:val="28"/>
        </w:rPr>
      </w:pPr>
      <w:r w:rsidRPr="005146A2">
        <w:rPr>
          <w:szCs w:val="28"/>
        </w:rPr>
        <w:t xml:space="preserve">3. </w:t>
      </w:r>
      <w:proofErr w:type="gramStart"/>
      <w:r w:rsidRPr="005146A2">
        <w:rPr>
          <w:szCs w:val="28"/>
        </w:rPr>
        <w:t>Разместить</w:t>
      </w:r>
      <w:proofErr w:type="gramEnd"/>
      <w:r w:rsidRPr="005146A2">
        <w:rPr>
          <w:szCs w:val="28"/>
        </w:rPr>
        <w:t xml:space="preserve"> настоящее постановление на сайте территориальной избирательной комиссии Куйбышевского района Ростовской области.</w:t>
      </w:r>
    </w:p>
    <w:p w:rsidR="00AB7AD1" w:rsidRPr="005146A2" w:rsidRDefault="00AB7AD1" w:rsidP="00AB7AD1">
      <w:pPr>
        <w:widowControl/>
        <w:spacing w:line="360" w:lineRule="auto"/>
        <w:ind w:firstLine="702"/>
        <w:jc w:val="both"/>
        <w:rPr>
          <w:szCs w:val="28"/>
        </w:rPr>
      </w:pPr>
      <w:r w:rsidRPr="005146A2">
        <w:rPr>
          <w:szCs w:val="28"/>
        </w:rPr>
        <w:t>4.</w:t>
      </w:r>
      <w:proofErr w:type="gramStart"/>
      <w:r w:rsidRPr="005146A2">
        <w:rPr>
          <w:szCs w:val="28"/>
        </w:rPr>
        <w:t>Контроль за</w:t>
      </w:r>
      <w:proofErr w:type="gramEnd"/>
      <w:r w:rsidRPr="005146A2">
        <w:rPr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Куйбышевского района Гречко М.А.</w:t>
      </w:r>
    </w:p>
    <w:p w:rsidR="00AB7AD1" w:rsidRPr="005146A2" w:rsidRDefault="00AB7AD1" w:rsidP="00AB7AD1">
      <w:pPr>
        <w:widowControl/>
        <w:spacing w:line="360" w:lineRule="auto"/>
        <w:ind w:firstLine="720"/>
        <w:jc w:val="both"/>
        <w:rPr>
          <w:szCs w:val="28"/>
        </w:rPr>
      </w:pPr>
    </w:p>
    <w:p w:rsidR="00AB7AD1" w:rsidRPr="005146A2" w:rsidRDefault="00AB7AD1" w:rsidP="00AB7AD1">
      <w:pPr>
        <w:widowControl/>
        <w:spacing w:line="360" w:lineRule="auto"/>
        <w:ind w:firstLine="720"/>
        <w:jc w:val="both"/>
        <w:rPr>
          <w:szCs w:val="28"/>
        </w:rPr>
      </w:pPr>
      <w:r w:rsidRPr="005146A2">
        <w:rPr>
          <w:szCs w:val="28"/>
        </w:rPr>
        <w:t xml:space="preserve">Председатель комиссии                                       </w:t>
      </w:r>
      <w:proofErr w:type="spellStart"/>
      <w:r w:rsidRPr="005146A2">
        <w:rPr>
          <w:szCs w:val="28"/>
        </w:rPr>
        <w:t>М.А.Гречко</w:t>
      </w:r>
      <w:proofErr w:type="spellEnd"/>
    </w:p>
    <w:p w:rsidR="00C02380" w:rsidRDefault="00AB7AD1" w:rsidP="00AB7AD1">
      <w:pPr>
        <w:widowControl/>
        <w:spacing w:line="360" w:lineRule="auto"/>
        <w:ind w:firstLine="720"/>
        <w:jc w:val="both"/>
        <w:rPr>
          <w:szCs w:val="28"/>
        </w:rPr>
      </w:pPr>
      <w:r w:rsidRPr="005146A2">
        <w:rPr>
          <w:szCs w:val="28"/>
        </w:rPr>
        <w:t>Секретарь комиссии                                            И.А. Власова</w:t>
      </w:r>
    </w:p>
    <w:p w:rsidR="00C02380" w:rsidRDefault="00C02380">
      <w:pPr>
        <w:widowControl/>
        <w:spacing w:after="200" w:line="276" w:lineRule="auto"/>
        <w:rPr>
          <w:szCs w:val="28"/>
        </w:rPr>
      </w:pPr>
      <w:r>
        <w:rPr>
          <w:szCs w:val="28"/>
        </w:rPr>
        <w:br w:type="page"/>
      </w:r>
    </w:p>
    <w:p w:rsidR="00C02380" w:rsidRPr="005146A2" w:rsidRDefault="00C02380" w:rsidP="00C02380">
      <w:pPr>
        <w:widowControl/>
        <w:tabs>
          <w:tab w:val="left" w:pos="13220"/>
        </w:tabs>
        <w:jc w:val="right"/>
        <w:rPr>
          <w:sz w:val="24"/>
          <w:szCs w:val="24"/>
        </w:rPr>
      </w:pPr>
      <w:r w:rsidRPr="005146A2">
        <w:rPr>
          <w:sz w:val="24"/>
          <w:szCs w:val="24"/>
        </w:rPr>
        <w:lastRenderedPageBreak/>
        <w:t>Список кандидатур в депутаты</w:t>
      </w:r>
    </w:p>
    <w:p w:rsidR="00C02380" w:rsidRPr="005146A2" w:rsidRDefault="00C02380" w:rsidP="00C02380">
      <w:pPr>
        <w:widowControl/>
        <w:tabs>
          <w:tab w:val="left" w:pos="13220"/>
        </w:tabs>
        <w:jc w:val="right"/>
        <w:rPr>
          <w:sz w:val="24"/>
          <w:szCs w:val="24"/>
        </w:rPr>
      </w:pPr>
      <w:r w:rsidRPr="005146A2">
        <w:rPr>
          <w:sz w:val="24"/>
          <w:szCs w:val="24"/>
        </w:rPr>
        <w:t>Собрания депутатов Куйбышевского</w:t>
      </w:r>
    </w:p>
    <w:p w:rsidR="00C02380" w:rsidRPr="005146A2" w:rsidRDefault="00C02380" w:rsidP="00C02380">
      <w:pPr>
        <w:widowControl/>
        <w:tabs>
          <w:tab w:val="left" w:pos="13220"/>
        </w:tabs>
        <w:jc w:val="right"/>
        <w:rPr>
          <w:sz w:val="24"/>
          <w:szCs w:val="24"/>
        </w:rPr>
      </w:pPr>
      <w:r w:rsidRPr="005146A2">
        <w:rPr>
          <w:sz w:val="24"/>
          <w:szCs w:val="24"/>
        </w:rPr>
        <w:t xml:space="preserve"> сельского поселения </w:t>
      </w:r>
    </w:p>
    <w:p w:rsidR="00C02380" w:rsidRPr="005146A2" w:rsidRDefault="00C02380" w:rsidP="00C02380">
      <w:pPr>
        <w:widowControl/>
        <w:tabs>
          <w:tab w:val="left" w:pos="13220"/>
        </w:tabs>
        <w:jc w:val="right"/>
        <w:rPr>
          <w:sz w:val="24"/>
          <w:szCs w:val="24"/>
        </w:rPr>
      </w:pPr>
      <w:r w:rsidRPr="005146A2">
        <w:rPr>
          <w:sz w:val="24"/>
          <w:szCs w:val="24"/>
        </w:rPr>
        <w:t>Ростовской области четвертого созыва</w:t>
      </w:r>
    </w:p>
    <w:p w:rsidR="00C02380" w:rsidRPr="005146A2" w:rsidRDefault="00C02380" w:rsidP="00C02380">
      <w:pPr>
        <w:widowControl/>
        <w:tabs>
          <w:tab w:val="left" w:pos="13220"/>
        </w:tabs>
        <w:jc w:val="right"/>
        <w:rPr>
          <w:sz w:val="24"/>
          <w:szCs w:val="24"/>
        </w:rPr>
      </w:pPr>
      <w:proofErr w:type="gramStart"/>
      <w:r w:rsidRPr="005146A2">
        <w:rPr>
          <w:sz w:val="24"/>
          <w:szCs w:val="24"/>
        </w:rPr>
        <w:t>заверен</w:t>
      </w:r>
      <w:proofErr w:type="gramEnd"/>
      <w:r w:rsidRPr="005146A2">
        <w:rPr>
          <w:sz w:val="24"/>
          <w:szCs w:val="24"/>
        </w:rPr>
        <w:t xml:space="preserve"> Территориальной избирательной комиссией </w:t>
      </w:r>
    </w:p>
    <w:p w:rsidR="00C02380" w:rsidRPr="005146A2" w:rsidRDefault="00C02380" w:rsidP="00C02380">
      <w:pPr>
        <w:widowControl/>
        <w:tabs>
          <w:tab w:val="left" w:pos="13220"/>
        </w:tabs>
        <w:jc w:val="right"/>
        <w:rPr>
          <w:sz w:val="24"/>
          <w:szCs w:val="24"/>
        </w:rPr>
      </w:pPr>
      <w:r w:rsidRPr="005146A2">
        <w:rPr>
          <w:sz w:val="24"/>
          <w:szCs w:val="24"/>
        </w:rPr>
        <w:t xml:space="preserve">Куйбышевского района 18.07.2015г. (Постановление №116-2)  </w:t>
      </w:r>
    </w:p>
    <w:p w:rsidR="00C02380" w:rsidRPr="005146A2" w:rsidRDefault="00C02380" w:rsidP="00C02380">
      <w:pPr>
        <w:widowControl/>
        <w:jc w:val="right"/>
        <w:rPr>
          <w:sz w:val="20"/>
        </w:rPr>
      </w:pPr>
    </w:p>
    <w:p w:rsidR="00C02380" w:rsidRPr="005146A2" w:rsidRDefault="00C02380" w:rsidP="00C02380">
      <w:pPr>
        <w:widowControl/>
        <w:spacing w:line="276" w:lineRule="auto"/>
        <w:jc w:val="right"/>
        <w:rPr>
          <w:rFonts w:eastAsia="Calibri"/>
          <w:sz w:val="24"/>
          <w:szCs w:val="24"/>
          <w:lang w:eastAsia="en-US"/>
        </w:rPr>
      </w:pPr>
    </w:p>
    <w:p w:rsidR="00C02380" w:rsidRPr="005146A2" w:rsidRDefault="00C02380" w:rsidP="00C02380">
      <w:pPr>
        <w:widowControl/>
        <w:spacing w:line="276" w:lineRule="auto"/>
        <w:jc w:val="right"/>
        <w:rPr>
          <w:rFonts w:eastAsia="Calibri"/>
          <w:sz w:val="24"/>
          <w:szCs w:val="24"/>
          <w:lang w:eastAsia="en-US"/>
        </w:rPr>
      </w:pPr>
    </w:p>
    <w:p w:rsidR="00C02380" w:rsidRPr="005146A2" w:rsidRDefault="00C02380" w:rsidP="00C02380">
      <w:pPr>
        <w:widowControl/>
        <w:autoSpaceDE w:val="0"/>
        <w:autoSpaceDN w:val="0"/>
        <w:adjustRightInd w:val="0"/>
        <w:spacing w:after="200" w:line="276" w:lineRule="auto"/>
        <w:jc w:val="center"/>
        <w:rPr>
          <w:rFonts w:ascii="Times New Roman CYR" w:eastAsia="Calibri" w:hAnsi="Times New Roman CYR" w:cs="Times New Roman CYR"/>
          <w:spacing w:val="100"/>
          <w:szCs w:val="28"/>
          <w:lang w:eastAsia="en-US"/>
        </w:rPr>
      </w:pPr>
      <w:r w:rsidRPr="005146A2">
        <w:rPr>
          <w:rFonts w:ascii="Times New Roman CYR" w:eastAsia="Calibri" w:hAnsi="Times New Roman CYR" w:cs="Times New Roman CYR"/>
          <w:spacing w:val="100"/>
          <w:szCs w:val="28"/>
          <w:lang w:eastAsia="en-US"/>
        </w:rPr>
        <w:t xml:space="preserve">СПИСОК </w:t>
      </w:r>
    </w:p>
    <w:p w:rsidR="00C02380" w:rsidRPr="005146A2" w:rsidRDefault="00C02380" w:rsidP="00C02380">
      <w:pPr>
        <w:widowControl/>
        <w:autoSpaceDE w:val="0"/>
        <w:autoSpaceDN w:val="0"/>
        <w:adjustRightInd w:val="0"/>
        <w:spacing w:after="200" w:line="276" w:lineRule="auto"/>
        <w:jc w:val="center"/>
        <w:rPr>
          <w:rFonts w:ascii="Times New Roman CYR" w:eastAsia="Calibri" w:hAnsi="Times New Roman CYR" w:cs="Times New Roman CYR"/>
          <w:szCs w:val="28"/>
          <w:lang w:eastAsia="en-US"/>
        </w:rPr>
      </w:pPr>
      <w:r w:rsidRPr="005146A2">
        <w:rPr>
          <w:rFonts w:ascii="Times New Roman CYR" w:eastAsia="Calibri" w:hAnsi="Times New Roman CYR" w:cs="Times New Roman CYR"/>
          <w:szCs w:val="28"/>
          <w:lang w:eastAsia="en-US"/>
        </w:rPr>
        <w:t xml:space="preserve">кандидатов в депутаты Собрания депутатов муниципального образования </w:t>
      </w:r>
      <w:r w:rsidRPr="005146A2">
        <w:rPr>
          <w:rFonts w:eastAsia="Calibri"/>
          <w:szCs w:val="28"/>
          <w:lang w:eastAsia="en-US"/>
        </w:rPr>
        <w:t>«</w:t>
      </w:r>
      <w:r w:rsidRPr="005146A2">
        <w:rPr>
          <w:rFonts w:ascii="Times New Roman CYR" w:eastAsia="Calibri" w:hAnsi="Times New Roman CYR" w:cs="Times New Roman CYR"/>
          <w:szCs w:val="28"/>
          <w:lang w:eastAsia="en-US"/>
        </w:rPr>
        <w:t>Куйбышевское сельское поселение</w:t>
      </w:r>
      <w:r w:rsidRPr="005146A2">
        <w:rPr>
          <w:rFonts w:eastAsia="Calibri"/>
          <w:szCs w:val="28"/>
          <w:lang w:eastAsia="en-US"/>
        </w:rPr>
        <w:t xml:space="preserve">» </w:t>
      </w:r>
      <w:r w:rsidRPr="005146A2">
        <w:rPr>
          <w:rFonts w:ascii="Times New Roman CYR" w:eastAsia="Calibri" w:hAnsi="Times New Roman CYR" w:cs="Times New Roman CYR"/>
          <w:szCs w:val="28"/>
          <w:lang w:eastAsia="en-US"/>
        </w:rPr>
        <w:t xml:space="preserve">четвертого созыва Ростовской области выдвинутых Правлением регионального отделения Политической партии </w:t>
      </w:r>
      <w:r w:rsidRPr="005146A2">
        <w:rPr>
          <w:rFonts w:eastAsia="Calibri"/>
          <w:szCs w:val="28"/>
          <w:lang w:eastAsia="en-US"/>
        </w:rPr>
        <w:t>«</w:t>
      </w:r>
      <w:r w:rsidRPr="005146A2">
        <w:rPr>
          <w:rFonts w:ascii="Times New Roman CYR" w:eastAsia="Calibri" w:hAnsi="Times New Roman CYR" w:cs="Times New Roman CYR"/>
          <w:szCs w:val="28"/>
          <w:lang w:eastAsia="en-US"/>
        </w:rPr>
        <w:t>Российская партия пенсионеров за справедливость</w:t>
      </w:r>
      <w:r w:rsidRPr="005146A2">
        <w:rPr>
          <w:rFonts w:eastAsia="Calibri"/>
          <w:szCs w:val="28"/>
          <w:lang w:eastAsia="en-US"/>
        </w:rPr>
        <w:t xml:space="preserve">» </w:t>
      </w:r>
      <w:r w:rsidRPr="005146A2">
        <w:rPr>
          <w:rFonts w:ascii="Times New Roman CYR" w:eastAsia="Calibri" w:hAnsi="Times New Roman CYR" w:cs="Times New Roman CYR"/>
          <w:szCs w:val="28"/>
          <w:lang w:eastAsia="en-US"/>
        </w:rPr>
        <w:t>в Ростовской области по многомандатному избирательному округу № 2</w:t>
      </w:r>
    </w:p>
    <w:p w:rsidR="00C02380" w:rsidRPr="005146A2" w:rsidRDefault="00C02380" w:rsidP="00C02380">
      <w:pPr>
        <w:widowControl/>
        <w:autoSpaceDE w:val="0"/>
        <w:autoSpaceDN w:val="0"/>
        <w:adjustRightInd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C02380" w:rsidRPr="005146A2" w:rsidRDefault="00C02380" w:rsidP="00C02380">
      <w:pPr>
        <w:widowControl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Times New Roman CYR" w:eastAsia="Calibri" w:hAnsi="Times New Roman CYR" w:cs="Times New Roman CYR"/>
          <w:szCs w:val="28"/>
          <w:lang w:eastAsia="en-US"/>
        </w:rPr>
      </w:pPr>
      <w:proofErr w:type="gramStart"/>
      <w:r w:rsidRPr="005146A2">
        <w:rPr>
          <w:rFonts w:ascii="Times New Roman CYR" w:eastAsia="Calibri" w:hAnsi="Times New Roman CYR" w:cs="Times New Roman CYR"/>
          <w:szCs w:val="28"/>
          <w:lang w:eastAsia="en-US"/>
        </w:rPr>
        <w:t xml:space="preserve">Матюшин Александр Владимирович, дата рождения: 23.10.1962 года, место рождения: с. Батырево </w:t>
      </w:r>
      <w:proofErr w:type="spellStart"/>
      <w:r w:rsidRPr="005146A2">
        <w:rPr>
          <w:rFonts w:ascii="Times New Roman CYR" w:eastAsia="Calibri" w:hAnsi="Times New Roman CYR" w:cs="Times New Roman CYR"/>
          <w:szCs w:val="28"/>
          <w:lang w:eastAsia="en-US"/>
        </w:rPr>
        <w:t>Лопотинского</w:t>
      </w:r>
      <w:proofErr w:type="spellEnd"/>
      <w:r w:rsidRPr="005146A2">
        <w:rPr>
          <w:rFonts w:ascii="Times New Roman CYR" w:eastAsia="Calibri" w:hAnsi="Times New Roman CYR" w:cs="Times New Roman CYR"/>
          <w:szCs w:val="28"/>
          <w:lang w:eastAsia="en-US"/>
        </w:rPr>
        <w:t xml:space="preserve"> района Курганской области,  проживающий </w:t>
      </w:r>
      <w:r w:rsidRPr="005146A2">
        <w:rPr>
          <w:rFonts w:ascii="Times New Roman CYR" w:eastAsia="Calibri" w:hAnsi="Times New Roman CYR" w:cs="Times New Roman CYR"/>
          <w:color w:val="000000"/>
          <w:szCs w:val="28"/>
          <w:lang w:eastAsia="en-US"/>
        </w:rPr>
        <w:t xml:space="preserve">Ростовская область, Куйбышевский район, с. Куйбышево, пер. Гречко, д. 3, кВ.1, </w:t>
      </w:r>
      <w:r w:rsidRPr="005146A2">
        <w:rPr>
          <w:rFonts w:ascii="Times New Roman CYR" w:eastAsia="Calibri" w:hAnsi="Times New Roman CYR" w:cs="Times New Roman CYR"/>
          <w:szCs w:val="28"/>
          <w:lang w:eastAsia="en-US"/>
        </w:rPr>
        <w:t>паспорт гражданина Российской Федерации: серия 0806 номер 664399, выдан: 15.11.2007 года Отделение УФМС России по Хабаровскому краю в Хабаровском районе, код подразделения: 270-006, выдвинут  по многомандатному избирательному округу № 2.</w:t>
      </w:r>
      <w:proofErr w:type="gramEnd"/>
    </w:p>
    <w:p w:rsidR="00C02380" w:rsidRPr="005146A2" w:rsidRDefault="00C02380" w:rsidP="00C02380">
      <w:pPr>
        <w:widowControl/>
        <w:autoSpaceDE w:val="0"/>
        <w:autoSpaceDN w:val="0"/>
        <w:adjustRightInd w:val="0"/>
        <w:rPr>
          <w:rFonts w:ascii="Calibri" w:eastAsia="Calibri" w:hAnsi="Calibri" w:cs="Calibri"/>
          <w:sz w:val="22"/>
          <w:szCs w:val="22"/>
          <w:lang w:eastAsia="en-US"/>
        </w:rPr>
      </w:pPr>
    </w:p>
    <w:p w:rsidR="00C02380" w:rsidRPr="005146A2" w:rsidRDefault="00C02380" w:rsidP="00C02380">
      <w:pPr>
        <w:widowControl/>
        <w:autoSpaceDE w:val="0"/>
        <w:autoSpaceDN w:val="0"/>
        <w:adjustRightInd w:val="0"/>
        <w:rPr>
          <w:rFonts w:ascii="Calibri" w:eastAsia="Calibri" w:hAnsi="Calibri" w:cs="Calibri"/>
          <w:sz w:val="22"/>
          <w:szCs w:val="22"/>
          <w:lang w:eastAsia="en-US"/>
        </w:rPr>
      </w:pPr>
    </w:p>
    <w:p w:rsidR="00C02380" w:rsidRPr="005146A2" w:rsidRDefault="00C02380" w:rsidP="00C02380">
      <w:pPr>
        <w:widowControl/>
        <w:jc w:val="both"/>
        <w:rPr>
          <w:rFonts w:eastAsia="Calibri"/>
          <w:szCs w:val="28"/>
          <w:lang w:eastAsia="en-US"/>
        </w:rPr>
      </w:pPr>
    </w:p>
    <w:p w:rsidR="00C02380" w:rsidRPr="005146A2" w:rsidRDefault="00C02380" w:rsidP="00C02380">
      <w:pPr>
        <w:widowControl/>
        <w:rPr>
          <w:sz w:val="20"/>
        </w:rPr>
      </w:pPr>
    </w:p>
    <w:p w:rsidR="00C02380" w:rsidRPr="005146A2" w:rsidRDefault="00C02380" w:rsidP="00C02380">
      <w:pPr>
        <w:widowControl/>
        <w:rPr>
          <w:sz w:val="20"/>
        </w:rPr>
      </w:pPr>
    </w:p>
    <w:p w:rsidR="00C02380" w:rsidRDefault="00C02380" w:rsidP="00C02380"/>
    <w:p w:rsidR="00AB7AD1" w:rsidRPr="005146A2" w:rsidRDefault="00AB7AD1" w:rsidP="00AB7AD1">
      <w:pPr>
        <w:widowControl/>
        <w:spacing w:line="360" w:lineRule="auto"/>
        <w:ind w:firstLine="720"/>
        <w:jc w:val="both"/>
        <w:rPr>
          <w:szCs w:val="28"/>
        </w:rPr>
      </w:pPr>
      <w:bookmarkStart w:id="0" w:name="_GoBack"/>
      <w:bookmarkEnd w:id="0"/>
    </w:p>
    <w:p w:rsidR="00AB7AD1" w:rsidRPr="005146A2" w:rsidRDefault="00AB7AD1" w:rsidP="00AB7AD1">
      <w:pPr>
        <w:widowControl/>
        <w:rPr>
          <w:sz w:val="20"/>
        </w:rPr>
      </w:pPr>
    </w:p>
    <w:p w:rsidR="00AB7AD1" w:rsidRPr="005146A2" w:rsidRDefault="00AB7AD1" w:rsidP="00AB7AD1">
      <w:pPr>
        <w:widowControl/>
        <w:rPr>
          <w:sz w:val="20"/>
        </w:rPr>
      </w:pPr>
    </w:p>
    <w:p w:rsidR="00AB7AD1" w:rsidRPr="005146A2" w:rsidRDefault="00AB7AD1" w:rsidP="00AB7AD1">
      <w:pPr>
        <w:widowControl/>
        <w:rPr>
          <w:sz w:val="20"/>
        </w:rPr>
      </w:pPr>
    </w:p>
    <w:p w:rsidR="00AB7AD1" w:rsidRPr="005146A2" w:rsidRDefault="00AB7AD1" w:rsidP="00AB7AD1">
      <w:pPr>
        <w:widowControl/>
        <w:rPr>
          <w:sz w:val="20"/>
        </w:rPr>
      </w:pPr>
    </w:p>
    <w:p w:rsidR="00AB7AD1" w:rsidRPr="005146A2" w:rsidRDefault="00AB7AD1" w:rsidP="00AB7AD1">
      <w:pPr>
        <w:widowControl/>
        <w:rPr>
          <w:sz w:val="20"/>
        </w:rPr>
      </w:pPr>
    </w:p>
    <w:p w:rsidR="00AB7AD1" w:rsidRPr="005146A2" w:rsidRDefault="00AB7AD1" w:rsidP="00AB7AD1">
      <w:pPr>
        <w:widowControl/>
        <w:rPr>
          <w:sz w:val="20"/>
        </w:rPr>
      </w:pPr>
    </w:p>
    <w:p w:rsidR="00AB7AD1" w:rsidRPr="005146A2" w:rsidRDefault="00AB7AD1" w:rsidP="00AB7AD1">
      <w:pPr>
        <w:widowControl/>
        <w:rPr>
          <w:sz w:val="20"/>
        </w:rPr>
      </w:pPr>
    </w:p>
    <w:p w:rsidR="00AB7AD1" w:rsidRPr="005146A2" w:rsidRDefault="00AB7AD1" w:rsidP="00AB7AD1">
      <w:pPr>
        <w:widowControl/>
        <w:rPr>
          <w:sz w:val="20"/>
        </w:rPr>
      </w:pPr>
    </w:p>
    <w:p w:rsidR="00AB7AD1" w:rsidRPr="005146A2" w:rsidRDefault="00AB7AD1" w:rsidP="00AB7AD1">
      <w:pPr>
        <w:widowControl/>
        <w:rPr>
          <w:sz w:val="20"/>
        </w:rPr>
      </w:pPr>
    </w:p>
    <w:p w:rsidR="00AB7AD1" w:rsidRPr="005146A2" w:rsidRDefault="00AB7AD1" w:rsidP="00AB7AD1">
      <w:pPr>
        <w:widowControl/>
        <w:rPr>
          <w:sz w:val="20"/>
        </w:rPr>
      </w:pPr>
    </w:p>
    <w:p w:rsidR="00AB7AD1" w:rsidRPr="005146A2" w:rsidRDefault="00AB7AD1" w:rsidP="00AB7AD1">
      <w:pPr>
        <w:widowControl/>
        <w:rPr>
          <w:sz w:val="20"/>
        </w:rPr>
      </w:pPr>
    </w:p>
    <w:p w:rsidR="00AB7AD1" w:rsidRPr="005146A2" w:rsidRDefault="00AB7AD1" w:rsidP="00AB7AD1">
      <w:pPr>
        <w:widowControl/>
        <w:rPr>
          <w:sz w:val="20"/>
        </w:rPr>
      </w:pPr>
    </w:p>
    <w:p w:rsidR="00AB7AD1" w:rsidRPr="005146A2" w:rsidRDefault="00AB7AD1" w:rsidP="00AB7AD1">
      <w:pPr>
        <w:widowControl/>
        <w:rPr>
          <w:sz w:val="20"/>
        </w:rPr>
      </w:pPr>
    </w:p>
    <w:p w:rsidR="00AB7AD1" w:rsidRPr="005146A2" w:rsidRDefault="00AB7AD1" w:rsidP="00AB7AD1">
      <w:pPr>
        <w:widowControl/>
        <w:rPr>
          <w:sz w:val="20"/>
        </w:rPr>
      </w:pPr>
    </w:p>
    <w:p w:rsidR="00AB7AD1" w:rsidRPr="005146A2" w:rsidRDefault="00AB7AD1" w:rsidP="00AB7AD1">
      <w:pPr>
        <w:widowControl/>
        <w:rPr>
          <w:sz w:val="20"/>
        </w:rPr>
      </w:pPr>
    </w:p>
    <w:p w:rsidR="00AB7AD1" w:rsidRPr="005146A2" w:rsidRDefault="00AB7AD1" w:rsidP="00AB7AD1">
      <w:pPr>
        <w:widowControl/>
        <w:rPr>
          <w:sz w:val="20"/>
        </w:rPr>
      </w:pPr>
    </w:p>
    <w:p w:rsidR="00AB7AD1" w:rsidRPr="005146A2" w:rsidRDefault="00AB7AD1" w:rsidP="00AB7AD1">
      <w:pPr>
        <w:widowControl/>
        <w:rPr>
          <w:sz w:val="20"/>
        </w:rPr>
      </w:pPr>
    </w:p>
    <w:p w:rsidR="00AB7AD1" w:rsidRPr="005146A2" w:rsidRDefault="00AB7AD1" w:rsidP="00AB7AD1">
      <w:pPr>
        <w:widowControl/>
        <w:rPr>
          <w:sz w:val="20"/>
        </w:rPr>
      </w:pPr>
    </w:p>
    <w:p w:rsidR="00AB7AD1" w:rsidRPr="005146A2" w:rsidRDefault="00AB7AD1" w:rsidP="00AB7AD1">
      <w:pPr>
        <w:widowControl/>
        <w:rPr>
          <w:sz w:val="20"/>
        </w:rPr>
      </w:pPr>
    </w:p>
    <w:p w:rsidR="00AB7AD1" w:rsidRPr="005146A2" w:rsidRDefault="00AB7AD1" w:rsidP="00AB7AD1">
      <w:pPr>
        <w:widowControl/>
        <w:rPr>
          <w:sz w:val="20"/>
        </w:rPr>
      </w:pPr>
    </w:p>
    <w:p w:rsidR="00AB7AD1" w:rsidRPr="005146A2" w:rsidRDefault="00AB7AD1" w:rsidP="00AB7AD1">
      <w:pPr>
        <w:widowControl/>
        <w:rPr>
          <w:sz w:val="20"/>
        </w:rPr>
      </w:pPr>
    </w:p>
    <w:p w:rsidR="00AB7AD1" w:rsidRPr="005146A2" w:rsidRDefault="00AB7AD1" w:rsidP="00AB7AD1">
      <w:pPr>
        <w:widowControl/>
        <w:rPr>
          <w:sz w:val="20"/>
        </w:rPr>
      </w:pPr>
    </w:p>
    <w:p w:rsidR="00AB7AD1" w:rsidRPr="005146A2" w:rsidRDefault="00AB7AD1" w:rsidP="00AB7AD1">
      <w:pPr>
        <w:widowControl/>
        <w:rPr>
          <w:sz w:val="20"/>
        </w:rPr>
      </w:pPr>
    </w:p>
    <w:p w:rsidR="00AB7AD1" w:rsidRPr="005146A2" w:rsidRDefault="00AB7AD1" w:rsidP="00AB7AD1">
      <w:pPr>
        <w:widowControl/>
        <w:rPr>
          <w:sz w:val="20"/>
        </w:rPr>
      </w:pPr>
    </w:p>
    <w:p w:rsidR="00AB7AD1" w:rsidRPr="005146A2" w:rsidRDefault="00AB7AD1" w:rsidP="00AB7AD1">
      <w:pPr>
        <w:widowControl/>
        <w:rPr>
          <w:sz w:val="20"/>
        </w:rPr>
      </w:pPr>
    </w:p>
    <w:p w:rsidR="00AB7AD1" w:rsidRPr="005146A2" w:rsidRDefault="00AB7AD1" w:rsidP="00AB7AD1">
      <w:pPr>
        <w:widowControl/>
        <w:rPr>
          <w:sz w:val="20"/>
        </w:rPr>
      </w:pPr>
    </w:p>
    <w:p w:rsidR="00AB7AD1" w:rsidRPr="005146A2" w:rsidRDefault="00AB7AD1" w:rsidP="00AB7AD1">
      <w:pPr>
        <w:widowControl/>
        <w:rPr>
          <w:sz w:val="20"/>
        </w:rPr>
      </w:pPr>
    </w:p>
    <w:p w:rsidR="00AB7AD1" w:rsidRPr="005146A2" w:rsidRDefault="00AB7AD1" w:rsidP="00AB7AD1">
      <w:pPr>
        <w:widowControl/>
        <w:rPr>
          <w:sz w:val="20"/>
        </w:rPr>
      </w:pPr>
    </w:p>
    <w:p w:rsidR="00AB7AD1" w:rsidRPr="005146A2" w:rsidRDefault="00AB7AD1" w:rsidP="00AB7AD1">
      <w:pPr>
        <w:widowControl/>
        <w:rPr>
          <w:sz w:val="20"/>
        </w:rPr>
      </w:pPr>
    </w:p>
    <w:p w:rsidR="00AB7AD1" w:rsidRPr="005146A2" w:rsidRDefault="00AB7AD1" w:rsidP="00AB7AD1">
      <w:pPr>
        <w:widowControl/>
        <w:rPr>
          <w:sz w:val="20"/>
        </w:rPr>
      </w:pPr>
    </w:p>
    <w:p w:rsidR="00AB7AD1" w:rsidRPr="005146A2" w:rsidRDefault="00AB7AD1" w:rsidP="00AB7AD1">
      <w:pPr>
        <w:widowControl/>
        <w:rPr>
          <w:sz w:val="20"/>
        </w:rPr>
      </w:pPr>
    </w:p>
    <w:p w:rsidR="00AB7AD1" w:rsidRPr="005146A2" w:rsidRDefault="00AB7AD1" w:rsidP="00AB7AD1">
      <w:pPr>
        <w:widowControl/>
        <w:rPr>
          <w:sz w:val="20"/>
        </w:rPr>
      </w:pPr>
    </w:p>
    <w:p w:rsidR="00AB7AD1" w:rsidRPr="005146A2" w:rsidRDefault="00AB7AD1" w:rsidP="00AB7AD1">
      <w:pPr>
        <w:widowControl/>
        <w:rPr>
          <w:sz w:val="20"/>
        </w:rPr>
      </w:pPr>
    </w:p>
    <w:p w:rsidR="00AB7AD1" w:rsidRPr="005146A2" w:rsidRDefault="00AB7AD1" w:rsidP="00AB7AD1">
      <w:pPr>
        <w:widowControl/>
        <w:rPr>
          <w:sz w:val="20"/>
        </w:rPr>
      </w:pPr>
    </w:p>
    <w:p w:rsidR="00AB7AD1" w:rsidRPr="005146A2" w:rsidRDefault="00AB7AD1" w:rsidP="00AB7AD1">
      <w:pPr>
        <w:widowControl/>
        <w:rPr>
          <w:sz w:val="20"/>
        </w:rPr>
      </w:pPr>
    </w:p>
    <w:p w:rsidR="00AB7AD1" w:rsidRPr="005146A2" w:rsidRDefault="00AB7AD1" w:rsidP="00AB7AD1">
      <w:pPr>
        <w:widowControl/>
        <w:rPr>
          <w:sz w:val="20"/>
        </w:rPr>
      </w:pPr>
    </w:p>
    <w:p w:rsidR="00AB7AD1" w:rsidRPr="005146A2" w:rsidRDefault="00AB7AD1" w:rsidP="00AB7AD1">
      <w:pPr>
        <w:widowControl/>
        <w:rPr>
          <w:sz w:val="20"/>
        </w:rPr>
      </w:pPr>
    </w:p>
    <w:p w:rsidR="00AB7AD1" w:rsidRPr="005146A2" w:rsidRDefault="00AB7AD1" w:rsidP="00AB7AD1">
      <w:pPr>
        <w:widowControl/>
        <w:rPr>
          <w:sz w:val="20"/>
        </w:rPr>
      </w:pPr>
    </w:p>
    <w:p w:rsidR="00A7740E" w:rsidRDefault="00A7740E"/>
    <w:sectPr w:rsidR="00A774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AE30D3"/>
    <w:multiLevelType w:val="hybridMultilevel"/>
    <w:tmpl w:val="93E061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AD1"/>
    <w:rsid w:val="00A7740E"/>
    <w:rsid w:val="00AB7AD1"/>
    <w:rsid w:val="00C0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AD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7AD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7AD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AD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7AD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7AD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496</Words>
  <Characters>2831</Characters>
  <Application>Microsoft Office Word</Application>
  <DocSecurity>0</DocSecurity>
  <Lines>23</Lines>
  <Paragraphs>6</Paragraphs>
  <ScaleCrop>false</ScaleCrop>
  <Company/>
  <LinksUpToDate>false</LinksUpToDate>
  <CharactersWithSpaces>3321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2</cp:revision>
  <dcterms:created xsi:type="dcterms:W3CDTF">2017-03-09T07:06:00Z</dcterms:created>
  <dcterms:modified xsi:type="dcterms:W3CDTF">2017-03-09T07:07:00Z</dcterms:modified>
</cp:coreProperties>
</file>