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122" w:rsidRDefault="00C32122" w:rsidP="00C32122">
      <w:pPr>
        <w:suppressAutoHyphens/>
        <w:ind w:right="-1"/>
        <w:jc w:val="center"/>
        <w:rPr>
          <w:sz w:val="8"/>
        </w:rPr>
      </w:pPr>
      <w:r>
        <w:rPr>
          <w:noProof/>
        </w:rPr>
        <w:drawing>
          <wp:anchor distT="0" distB="0" distL="114300" distR="114300" simplePos="0" relativeHeight="251659264" behindDoc="0" locked="0" layoutInCell="0" allowOverlap="1" wp14:anchorId="5F6C4B87" wp14:editId="589A64D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32122" w:rsidRDefault="00C32122" w:rsidP="00C32122">
      <w:pPr>
        <w:suppressAutoHyphens/>
        <w:ind w:right="-1"/>
        <w:jc w:val="center"/>
        <w:rPr>
          <w:sz w:val="8"/>
        </w:rPr>
      </w:pPr>
    </w:p>
    <w:p w:rsidR="00C32122" w:rsidRDefault="00C32122" w:rsidP="00C32122">
      <w:pPr>
        <w:suppressAutoHyphens/>
        <w:ind w:right="-1"/>
        <w:jc w:val="center"/>
        <w:rPr>
          <w:sz w:val="8"/>
        </w:rPr>
      </w:pPr>
    </w:p>
    <w:p w:rsidR="00C32122" w:rsidRDefault="00C32122" w:rsidP="00C32122">
      <w:pPr>
        <w:suppressAutoHyphens/>
        <w:ind w:right="-1"/>
        <w:jc w:val="center"/>
        <w:rPr>
          <w:sz w:val="8"/>
        </w:rPr>
      </w:pPr>
    </w:p>
    <w:p w:rsidR="00C32122" w:rsidRDefault="00C32122" w:rsidP="00C32122">
      <w:pPr>
        <w:suppressAutoHyphens/>
        <w:ind w:right="-1"/>
        <w:jc w:val="center"/>
        <w:rPr>
          <w:sz w:val="8"/>
        </w:rPr>
      </w:pPr>
    </w:p>
    <w:p w:rsidR="00C32122" w:rsidRDefault="00C32122" w:rsidP="00C32122">
      <w:pPr>
        <w:suppressAutoHyphens/>
        <w:ind w:right="-1"/>
        <w:jc w:val="center"/>
        <w:rPr>
          <w:sz w:val="8"/>
        </w:rPr>
      </w:pPr>
    </w:p>
    <w:p w:rsidR="00C32122" w:rsidRDefault="00C32122" w:rsidP="00C32122">
      <w:pPr>
        <w:suppressAutoHyphens/>
        <w:ind w:right="-1"/>
        <w:jc w:val="center"/>
        <w:rPr>
          <w:sz w:val="8"/>
        </w:rPr>
      </w:pPr>
    </w:p>
    <w:p w:rsidR="00C32122" w:rsidRDefault="00C32122" w:rsidP="00C32122">
      <w:pPr>
        <w:suppressAutoHyphens/>
        <w:ind w:right="-1"/>
        <w:jc w:val="center"/>
        <w:rPr>
          <w:sz w:val="8"/>
        </w:rPr>
      </w:pPr>
    </w:p>
    <w:p w:rsidR="00C32122" w:rsidRDefault="00C32122" w:rsidP="00C32122">
      <w:pPr>
        <w:suppressAutoHyphens/>
        <w:ind w:right="-1"/>
        <w:jc w:val="center"/>
        <w:rPr>
          <w:sz w:val="8"/>
        </w:rPr>
      </w:pPr>
    </w:p>
    <w:p w:rsidR="00C32122" w:rsidRDefault="00C32122" w:rsidP="00C32122">
      <w:pPr>
        <w:suppressAutoHyphens/>
        <w:ind w:right="-1"/>
        <w:jc w:val="center"/>
        <w:rPr>
          <w:sz w:val="8"/>
        </w:rPr>
      </w:pPr>
    </w:p>
    <w:p w:rsidR="00C32122" w:rsidRDefault="00C32122" w:rsidP="00C32122">
      <w:pPr>
        <w:suppressAutoHyphens/>
        <w:ind w:right="-1"/>
        <w:jc w:val="center"/>
        <w:rPr>
          <w:sz w:val="8"/>
        </w:rPr>
      </w:pPr>
    </w:p>
    <w:p w:rsidR="00C32122" w:rsidRDefault="00C32122" w:rsidP="00C32122">
      <w:pPr>
        <w:pStyle w:val="a8"/>
        <w:suppressAutoHyphens/>
        <w:ind w:right="-1"/>
        <w:rPr>
          <w:sz w:val="16"/>
        </w:rPr>
      </w:pPr>
    </w:p>
    <w:p w:rsidR="00C32122" w:rsidRPr="00BF5B24" w:rsidRDefault="00C32122" w:rsidP="00C32122"/>
    <w:p w:rsidR="00C32122" w:rsidRDefault="00C32122" w:rsidP="00C32122">
      <w:pPr>
        <w:suppressAutoHyphens/>
        <w:ind w:left="-567"/>
        <w:rPr>
          <w:sz w:val="8"/>
        </w:rPr>
      </w:pPr>
    </w:p>
    <w:p w:rsidR="00C32122" w:rsidRDefault="00C32122" w:rsidP="00C32122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C32122" w:rsidRDefault="00C32122" w:rsidP="00C32122">
      <w:pPr>
        <w:suppressAutoHyphens/>
        <w:jc w:val="center"/>
      </w:pPr>
      <w:r>
        <w:rPr>
          <w:b/>
          <w:szCs w:val="28"/>
        </w:rPr>
        <w:t>КУЙБЫШЕВСКОГО РАЙОНА РОСТОВСКОЙ ОБЛАСТИ</w:t>
      </w:r>
    </w:p>
    <w:p w:rsidR="00C32122" w:rsidRDefault="00C32122" w:rsidP="00C32122">
      <w:pPr>
        <w:suppressAutoHyphens/>
        <w:jc w:val="center"/>
        <w:rPr>
          <w:b/>
          <w:i/>
          <w:sz w:val="18"/>
          <w:szCs w:val="18"/>
        </w:rPr>
      </w:pPr>
    </w:p>
    <w:p w:rsidR="00C32122" w:rsidRDefault="00C32122" w:rsidP="00C32122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C32122" w:rsidRDefault="00C32122" w:rsidP="00C32122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C32122" w:rsidRDefault="00C32122" w:rsidP="00C32122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C32122" w:rsidRDefault="00C32122" w:rsidP="00C32122">
      <w:pPr>
        <w:tabs>
          <w:tab w:val="left" w:pos="750"/>
          <w:tab w:val="left" w:pos="900"/>
        </w:tabs>
        <w:suppressAutoHyphens/>
      </w:pPr>
      <w:r>
        <w:rPr>
          <w:szCs w:val="28"/>
        </w:rPr>
        <w:t>23 марта 2020 г.                                                                               № 91-1</w:t>
      </w:r>
    </w:p>
    <w:p w:rsidR="00C32122" w:rsidRDefault="00C32122" w:rsidP="00C32122">
      <w:pPr>
        <w:tabs>
          <w:tab w:val="left" w:pos="750"/>
          <w:tab w:val="left" w:pos="900"/>
        </w:tabs>
        <w:suppressAutoHyphens/>
        <w:ind w:right="-185"/>
        <w:jc w:val="center"/>
      </w:pPr>
      <w:r>
        <w:t>с.Куйбышево</w:t>
      </w:r>
    </w:p>
    <w:p w:rsidR="00C32122" w:rsidRDefault="00C32122" w:rsidP="00C32122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C32122" w:rsidRDefault="00C32122" w:rsidP="00C32122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951" w:type="dxa"/>
        <w:tblLayout w:type="fixed"/>
        <w:tblLook w:val="0000" w:firstRow="0" w:lastRow="0" w:firstColumn="0" w:lastColumn="0" w:noHBand="0" w:noVBand="0"/>
      </w:tblPr>
      <w:tblGrid>
        <w:gridCol w:w="5812"/>
      </w:tblGrid>
      <w:tr w:rsidR="00C32122" w:rsidTr="00E93645">
        <w:trPr>
          <w:trHeight w:val="1549"/>
        </w:trPr>
        <w:tc>
          <w:tcPr>
            <w:tcW w:w="5812" w:type="dxa"/>
          </w:tcPr>
          <w:p w:rsidR="00C32122" w:rsidRDefault="00C32122" w:rsidP="00E93645">
            <w:pPr>
              <w:suppressAutoHyphens/>
              <w:jc w:val="both"/>
              <w:rPr>
                <w:b/>
                <w:szCs w:val="28"/>
              </w:rPr>
            </w:pPr>
            <w:r w:rsidRPr="003A0EB0">
              <w:rPr>
                <w:b/>
                <w:bCs/>
                <w:szCs w:val="24"/>
              </w:rPr>
              <w:t xml:space="preserve">О </w:t>
            </w:r>
            <w:r>
              <w:rPr>
                <w:b/>
                <w:bCs/>
                <w:szCs w:val="24"/>
              </w:rPr>
              <w:t xml:space="preserve">группе контроля за использованием </w:t>
            </w:r>
            <w:r w:rsidRPr="003A0EB0">
              <w:rPr>
                <w:b/>
                <w:szCs w:val="24"/>
              </w:rPr>
              <w:t xml:space="preserve"> </w:t>
            </w:r>
            <w:r>
              <w:rPr>
                <w:b/>
                <w:szCs w:val="24"/>
              </w:rPr>
              <w:t xml:space="preserve">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      </w:r>
            <w:r w:rsidRPr="0058756E">
              <w:rPr>
                <w:b/>
                <w:szCs w:val="28"/>
              </w:rPr>
              <w:t>Куйбышевского района</w:t>
            </w:r>
            <w:r>
              <w:rPr>
                <w:b/>
                <w:szCs w:val="24"/>
              </w:rPr>
              <w:t xml:space="preserve"> Ростовской области </w:t>
            </w:r>
            <w:r>
              <w:rPr>
                <w:b/>
                <w:szCs w:val="28"/>
              </w:rPr>
              <w:t>при проведении</w:t>
            </w:r>
            <w:r w:rsidRPr="00704669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>общероссийского голосования по вопросу одобрения изменений в Конституцию Российской Федерации</w:t>
            </w:r>
          </w:p>
        </w:tc>
      </w:tr>
    </w:tbl>
    <w:p w:rsidR="00C32122" w:rsidRPr="00E90D67" w:rsidRDefault="00C32122" w:rsidP="00C32122">
      <w:pPr>
        <w:ind w:firstLine="709"/>
        <w:jc w:val="both"/>
        <w:rPr>
          <w:szCs w:val="28"/>
        </w:rPr>
      </w:pPr>
      <w:r w:rsidRPr="00E90D67">
        <w:rPr>
          <w:szCs w:val="28"/>
        </w:rPr>
        <w:t>В соответствии с пунктом 2.4 Регламента перевода Государственной автоматизированной системы Российской Федерации «Выборы» в режим подготовки и проведения общероссийского голосования по вопросу одобрения изменений в Конституцию Российской Федерации, утвержденного постановлением Центральной избирательной комиссии Российской Федерации от 28.02.2020 № 240/1781-7 «О порядке использования Государственной автоматизированной системы Российской Федерации «Выборы» при подготовке и проведении общероссийского голосования по вопросу одобрения изменений в Конституцию Российской Федерации»,</w:t>
      </w:r>
      <w:r>
        <w:rPr>
          <w:szCs w:val="28"/>
        </w:rPr>
        <w:t xml:space="preserve"> </w:t>
      </w:r>
      <w:r w:rsidRPr="00E90D67">
        <w:t>постановлением Избирательной комиссии Ростовской области от 19.03.2020г. №96-3 « О группе контроля Избирательной комиссии Ростовской области за использованием регионального фрагмента Государственной автоматизированной системе Российской Федерации «Выборы» при проведении общероссийского голосования по вопросу одобрения в Конституцию Российской Федерации</w:t>
      </w:r>
    </w:p>
    <w:p w:rsidR="00C32122" w:rsidRDefault="00C32122" w:rsidP="00C32122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Pr="00975307">
        <w:rPr>
          <w:szCs w:val="28"/>
        </w:rPr>
        <w:t>Куйбышевского района Ростовской области</w:t>
      </w:r>
      <w:r>
        <w:rPr>
          <w:i/>
          <w:szCs w:val="28"/>
        </w:rPr>
        <w:t xml:space="preserve"> </w:t>
      </w:r>
      <w:r>
        <w:t xml:space="preserve">  </w:t>
      </w:r>
      <w:r>
        <w:rPr>
          <w:szCs w:val="28"/>
        </w:rPr>
        <w:t>ПОСТАНОВЛЯЕТ:</w:t>
      </w:r>
    </w:p>
    <w:p w:rsidR="00C32122" w:rsidRPr="00E90D67" w:rsidRDefault="00C32122" w:rsidP="00C32122">
      <w:pPr>
        <w:spacing w:line="360" w:lineRule="auto"/>
        <w:ind w:firstLine="708"/>
        <w:jc w:val="both"/>
        <w:rPr>
          <w:szCs w:val="28"/>
        </w:rPr>
      </w:pPr>
      <w:r>
        <w:rPr>
          <w:color w:val="000000"/>
          <w:szCs w:val="28"/>
        </w:rPr>
        <w:t>1. Образовать Г</w:t>
      </w:r>
      <w:r w:rsidRPr="00D54DDE">
        <w:rPr>
          <w:color w:val="000000"/>
          <w:szCs w:val="28"/>
        </w:rPr>
        <w:t>ру</w:t>
      </w:r>
      <w:r>
        <w:rPr>
          <w:color w:val="000000"/>
          <w:szCs w:val="28"/>
        </w:rPr>
        <w:t xml:space="preserve">ппу контроля </w:t>
      </w:r>
      <w:r>
        <w:rPr>
          <w:szCs w:val="28"/>
        </w:rPr>
        <w:t xml:space="preserve">Территориальной избирательной комиссии Куйбышевского района </w:t>
      </w:r>
      <w:r w:rsidRPr="000E577A">
        <w:rPr>
          <w:szCs w:val="28"/>
        </w:rPr>
        <w:t xml:space="preserve">Ростовской области за использованием  </w:t>
      </w:r>
      <w:r>
        <w:rPr>
          <w:szCs w:val="28"/>
        </w:rPr>
        <w:lastRenderedPageBreak/>
        <w:t>территориального комплекса средств</w:t>
      </w:r>
      <w:r w:rsidRPr="000E577A">
        <w:rPr>
          <w:szCs w:val="28"/>
        </w:rPr>
        <w:t xml:space="preserve"> </w:t>
      </w:r>
      <w:r>
        <w:rPr>
          <w:szCs w:val="28"/>
        </w:rPr>
        <w:t xml:space="preserve">автоматизации </w:t>
      </w:r>
      <w:r w:rsidRPr="000E577A">
        <w:rPr>
          <w:szCs w:val="28"/>
        </w:rPr>
        <w:t xml:space="preserve"> Государственной автоматизированной систем</w:t>
      </w:r>
      <w:r>
        <w:rPr>
          <w:szCs w:val="28"/>
        </w:rPr>
        <w:t>ы Российской Федерации «Выборы»</w:t>
      </w:r>
      <w:r w:rsidRPr="000E577A">
        <w:rPr>
          <w:szCs w:val="28"/>
        </w:rPr>
        <w:t xml:space="preserve"> </w:t>
      </w:r>
      <w:r>
        <w:rPr>
          <w:szCs w:val="28"/>
        </w:rPr>
        <w:t xml:space="preserve">при проведении </w:t>
      </w:r>
      <w:r w:rsidRPr="000E577A">
        <w:rPr>
          <w:szCs w:val="28"/>
        </w:rPr>
        <w:t>общероссийского голосования по вопросу одобрения изменений в Конституцию Российской Федерации</w:t>
      </w:r>
      <w:r>
        <w:rPr>
          <w:szCs w:val="28"/>
        </w:rPr>
        <w:t xml:space="preserve"> </w:t>
      </w:r>
      <w:r w:rsidRPr="00D54DDE">
        <w:rPr>
          <w:color w:val="000000"/>
          <w:szCs w:val="28"/>
        </w:rPr>
        <w:t xml:space="preserve">следующем составе: </w:t>
      </w:r>
    </w:p>
    <w:p w:rsidR="00C32122" w:rsidRPr="000E577A" w:rsidRDefault="00C32122" w:rsidP="00C32122">
      <w:pPr>
        <w:pStyle w:val="ab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0E577A">
        <w:rPr>
          <w:sz w:val="28"/>
          <w:szCs w:val="28"/>
        </w:rPr>
        <w:t>2. </w:t>
      </w:r>
      <w:r w:rsidRPr="000E577A">
        <w:rPr>
          <w:color w:val="000000"/>
          <w:sz w:val="28"/>
          <w:szCs w:val="28"/>
        </w:rPr>
        <w:t>Утвердить</w:t>
      </w:r>
      <w:r w:rsidRPr="00EB34C3">
        <w:rPr>
          <w:color w:val="000000"/>
        </w:rPr>
        <w:t xml:space="preserve"> </w:t>
      </w:r>
      <w:r>
        <w:rPr>
          <w:color w:val="000000"/>
          <w:sz w:val="28"/>
          <w:szCs w:val="28"/>
        </w:rPr>
        <w:t xml:space="preserve">состав Группы </w:t>
      </w:r>
      <w:r w:rsidRPr="00571C1D">
        <w:rPr>
          <w:color w:val="000000"/>
          <w:sz w:val="28"/>
          <w:szCs w:val="28"/>
        </w:rPr>
        <w:t>контроля</w:t>
      </w:r>
      <w:r>
        <w:rPr>
          <w:color w:val="000000"/>
          <w:sz w:val="28"/>
          <w:szCs w:val="28"/>
        </w:rPr>
        <w:t xml:space="preserve"> </w:t>
      </w:r>
      <w:r w:rsidRPr="000E577A">
        <w:rPr>
          <w:sz w:val="28"/>
          <w:szCs w:val="28"/>
        </w:rPr>
        <w:t xml:space="preserve">Территориальной избирательной комиссии Куйбышевского района Ростовской области </w:t>
      </w:r>
      <w:r>
        <w:rPr>
          <w:sz w:val="28"/>
          <w:szCs w:val="28"/>
        </w:rPr>
        <w:t>за</w:t>
      </w:r>
      <w:r w:rsidRPr="000E577A">
        <w:rPr>
          <w:sz w:val="28"/>
          <w:szCs w:val="28"/>
        </w:rPr>
        <w:t xml:space="preserve"> использованием  территориального комплекса средств автоматизации Государственной автоматизированной системы Российской Федерации «Выборы» при проведении общероссийского голосования по вопросу одобрения изменений в Конституцию Российской Федерации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согласно приложению к настоящему постановлению</w:t>
      </w:r>
      <w:r w:rsidRPr="00571C1D">
        <w:rPr>
          <w:color w:val="000000"/>
          <w:sz w:val="28"/>
          <w:szCs w:val="28"/>
        </w:rPr>
        <w:t>.</w:t>
      </w:r>
    </w:p>
    <w:p w:rsidR="00C32122" w:rsidRPr="00704669" w:rsidRDefault="00C32122" w:rsidP="00C3212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3</w:t>
      </w:r>
      <w:r>
        <w:rPr>
          <w:b w:val="0"/>
          <w:spacing w:val="0"/>
          <w:sz w:val="28"/>
        </w:rPr>
        <w:t>. Разместить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>
        <w:rPr>
          <w:b w:val="0"/>
          <w:spacing w:val="0"/>
          <w:sz w:val="28"/>
        </w:rPr>
        <w:t xml:space="preserve"> </w:t>
      </w:r>
      <w:r w:rsidRPr="00975307">
        <w:rPr>
          <w:b w:val="0"/>
          <w:spacing w:val="0"/>
          <w:sz w:val="28"/>
        </w:rPr>
        <w:t>Куйбышевского района Ростовской области</w:t>
      </w:r>
      <w:r>
        <w:rPr>
          <w:b w:val="0"/>
          <w:spacing w:val="0"/>
          <w:sz w:val="28"/>
        </w:rPr>
        <w:t xml:space="preserve"> </w:t>
      </w:r>
      <w:r w:rsidRPr="00704669">
        <w:rPr>
          <w:b w:val="0"/>
          <w:spacing w:val="0"/>
          <w:sz w:val="28"/>
        </w:rPr>
        <w:t xml:space="preserve">в </w:t>
      </w:r>
      <w:r>
        <w:rPr>
          <w:b w:val="0"/>
          <w:spacing w:val="0"/>
          <w:sz w:val="28"/>
        </w:rPr>
        <w:t>и</w:t>
      </w:r>
      <w:r w:rsidRPr="00704669">
        <w:rPr>
          <w:b w:val="0"/>
          <w:spacing w:val="0"/>
          <w:sz w:val="28"/>
        </w:rPr>
        <w:t>нформационно-телекоммуникационной сети «Интернет».</w:t>
      </w:r>
    </w:p>
    <w:p w:rsidR="00C32122" w:rsidRPr="00704669" w:rsidRDefault="00C32122" w:rsidP="00C3212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r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>
        <w:rPr>
          <w:b w:val="0"/>
          <w:spacing w:val="0"/>
          <w:sz w:val="28"/>
        </w:rPr>
        <w:t>секретаря Территориальной избирательной комиссии Есину Ирину Николаевну</w:t>
      </w:r>
      <w:r w:rsidRPr="00704669">
        <w:rPr>
          <w:b w:val="0"/>
          <w:spacing w:val="0"/>
          <w:sz w:val="28"/>
        </w:rPr>
        <w:t>.</w:t>
      </w:r>
    </w:p>
    <w:p w:rsidR="00C32122" w:rsidRDefault="00C32122" w:rsidP="00C32122">
      <w:pPr>
        <w:suppressAutoHyphens/>
        <w:spacing w:after="60" w:line="360" w:lineRule="auto"/>
      </w:pPr>
    </w:p>
    <w:p w:rsidR="00C32122" w:rsidRDefault="00C32122" w:rsidP="00C32122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  <w:t xml:space="preserve">                           М.А.Гречко</w:t>
      </w:r>
      <w:r>
        <w:tab/>
      </w:r>
      <w:r>
        <w:tab/>
      </w:r>
    </w:p>
    <w:p w:rsidR="00C32122" w:rsidRDefault="00C32122" w:rsidP="00C32122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C32122" w:rsidRDefault="00C32122" w:rsidP="00C32122">
      <w:pPr>
        <w:pStyle w:val="a3"/>
        <w:tabs>
          <w:tab w:val="clear" w:pos="4536"/>
          <w:tab w:val="clear" w:pos="9072"/>
          <w:tab w:val="left" w:pos="5265"/>
        </w:tabs>
        <w:suppressAutoHyphens/>
        <w:spacing w:line="360" w:lineRule="auto"/>
        <w:rPr>
          <w:kern w:val="28"/>
        </w:rPr>
      </w:pPr>
      <w:r>
        <w:rPr>
          <w:kern w:val="28"/>
        </w:rPr>
        <w:t>Секретарь комиссии</w:t>
      </w:r>
      <w:r>
        <w:rPr>
          <w:kern w:val="28"/>
        </w:rPr>
        <w:tab/>
        <w:t xml:space="preserve">            И.Н.Есина</w:t>
      </w:r>
    </w:p>
    <w:p w:rsidR="00C32122" w:rsidRDefault="00C32122" w:rsidP="00C32122">
      <w:pPr>
        <w:pStyle w:val="a3"/>
        <w:tabs>
          <w:tab w:val="clear" w:pos="4536"/>
          <w:tab w:val="clear" w:pos="9072"/>
          <w:tab w:val="left" w:pos="5265"/>
        </w:tabs>
        <w:suppressAutoHyphens/>
        <w:spacing w:line="360" w:lineRule="auto"/>
        <w:rPr>
          <w:kern w:val="28"/>
        </w:rPr>
      </w:pPr>
    </w:p>
    <w:p w:rsidR="00C32122" w:rsidRDefault="00C32122" w:rsidP="00C32122">
      <w:pPr>
        <w:pStyle w:val="a3"/>
        <w:tabs>
          <w:tab w:val="clear" w:pos="4536"/>
          <w:tab w:val="clear" w:pos="9072"/>
          <w:tab w:val="left" w:pos="5265"/>
        </w:tabs>
        <w:suppressAutoHyphens/>
        <w:spacing w:line="360" w:lineRule="auto"/>
        <w:rPr>
          <w:kern w:val="28"/>
        </w:rPr>
      </w:pPr>
    </w:p>
    <w:p w:rsidR="00C32122" w:rsidRDefault="00C32122" w:rsidP="00C32122">
      <w:pPr>
        <w:pStyle w:val="a3"/>
        <w:tabs>
          <w:tab w:val="clear" w:pos="4536"/>
          <w:tab w:val="clear" w:pos="9072"/>
          <w:tab w:val="left" w:pos="5265"/>
        </w:tabs>
        <w:suppressAutoHyphens/>
        <w:spacing w:line="360" w:lineRule="auto"/>
        <w:rPr>
          <w:kern w:val="28"/>
        </w:rPr>
      </w:pPr>
    </w:p>
    <w:p w:rsidR="00C32122" w:rsidRDefault="00C32122" w:rsidP="00C32122">
      <w:pPr>
        <w:pStyle w:val="a3"/>
        <w:tabs>
          <w:tab w:val="clear" w:pos="4536"/>
          <w:tab w:val="clear" w:pos="9072"/>
          <w:tab w:val="left" w:pos="5265"/>
        </w:tabs>
        <w:suppressAutoHyphens/>
        <w:spacing w:line="360" w:lineRule="auto"/>
        <w:rPr>
          <w:kern w:val="28"/>
        </w:rPr>
      </w:pPr>
    </w:p>
    <w:p w:rsidR="00C32122" w:rsidRDefault="00C32122" w:rsidP="00C32122">
      <w:pPr>
        <w:pStyle w:val="a3"/>
        <w:tabs>
          <w:tab w:val="clear" w:pos="4536"/>
          <w:tab w:val="clear" w:pos="9072"/>
          <w:tab w:val="left" w:pos="5265"/>
        </w:tabs>
        <w:suppressAutoHyphens/>
        <w:spacing w:line="360" w:lineRule="auto"/>
        <w:rPr>
          <w:kern w:val="28"/>
        </w:rPr>
      </w:pPr>
    </w:p>
    <w:p w:rsidR="00C32122" w:rsidRDefault="00C32122" w:rsidP="00C32122">
      <w:pPr>
        <w:pStyle w:val="a3"/>
        <w:tabs>
          <w:tab w:val="clear" w:pos="4536"/>
          <w:tab w:val="clear" w:pos="9072"/>
          <w:tab w:val="left" w:pos="5265"/>
        </w:tabs>
        <w:suppressAutoHyphens/>
        <w:spacing w:line="360" w:lineRule="auto"/>
        <w:rPr>
          <w:kern w:val="28"/>
        </w:rPr>
      </w:pPr>
    </w:p>
    <w:p w:rsidR="00C32122" w:rsidRDefault="00C32122" w:rsidP="00C32122">
      <w:pPr>
        <w:pStyle w:val="a3"/>
        <w:tabs>
          <w:tab w:val="clear" w:pos="4536"/>
          <w:tab w:val="clear" w:pos="9072"/>
          <w:tab w:val="left" w:pos="5265"/>
        </w:tabs>
        <w:suppressAutoHyphens/>
        <w:spacing w:line="360" w:lineRule="auto"/>
        <w:rPr>
          <w:kern w:val="28"/>
        </w:rPr>
      </w:pPr>
    </w:p>
    <w:p w:rsidR="00C32122" w:rsidRDefault="00C32122" w:rsidP="00C32122">
      <w:pPr>
        <w:pStyle w:val="a3"/>
        <w:tabs>
          <w:tab w:val="clear" w:pos="4536"/>
          <w:tab w:val="clear" w:pos="9072"/>
          <w:tab w:val="left" w:pos="5265"/>
        </w:tabs>
        <w:suppressAutoHyphens/>
        <w:spacing w:line="360" w:lineRule="auto"/>
        <w:rPr>
          <w:kern w:val="28"/>
        </w:rPr>
      </w:pPr>
    </w:p>
    <w:p w:rsidR="00C32122" w:rsidRDefault="00C32122" w:rsidP="00C32122">
      <w:pPr>
        <w:pStyle w:val="a3"/>
        <w:tabs>
          <w:tab w:val="clear" w:pos="4536"/>
          <w:tab w:val="clear" w:pos="9072"/>
          <w:tab w:val="left" w:pos="5265"/>
        </w:tabs>
        <w:suppressAutoHyphens/>
        <w:spacing w:line="360" w:lineRule="auto"/>
        <w:rPr>
          <w:kern w:val="28"/>
        </w:rPr>
      </w:pPr>
    </w:p>
    <w:p w:rsidR="00C32122" w:rsidRPr="000E577A" w:rsidRDefault="00C32122" w:rsidP="00C32122">
      <w:pPr>
        <w:widowControl w:val="0"/>
        <w:shd w:val="clear" w:color="auto" w:fill="FFFFFF"/>
        <w:ind w:left="4536"/>
        <w:jc w:val="center"/>
        <w:outlineLvl w:val="0"/>
        <w:rPr>
          <w:sz w:val="24"/>
          <w:szCs w:val="24"/>
          <w:lang w:eastAsia="en-US"/>
        </w:rPr>
      </w:pPr>
      <w:r w:rsidRPr="000E577A">
        <w:rPr>
          <w:sz w:val="24"/>
          <w:szCs w:val="24"/>
          <w:lang w:eastAsia="en-US"/>
        </w:rPr>
        <w:lastRenderedPageBreak/>
        <w:t>УТВЕРЖДЕН</w:t>
      </w:r>
    </w:p>
    <w:p w:rsidR="00C32122" w:rsidRPr="000E577A" w:rsidRDefault="00C32122" w:rsidP="00C32122">
      <w:pPr>
        <w:widowControl w:val="0"/>
        <w:shd w:val="clear" w:color="auto" w:fill="FFFFFF"/>
        <w:ind w:left="4536"/>
        <w:jc w:val="center"/>
        <w:outlineLvl w:val="0"/>
        <w:rPr>
          <w:sz w:val="24"/>
          <w:szCs w:val="24"/>
          <w:lang w:eastAsia="en-US"/>
        </w:rPr>
      </w:pPr>
      <w:r w:rsidRPr="000E577A">
        <w:rPr>
          <w:sz w:val="24"/>
          <w:szCs w:val="24"/>
          <w:lang w:eastAsia="en-US"/>
        </w:rPr>
        <w:t xml:space="preserve">постановлением </w:t>
      </w:r>
      <w:r>
        <w:rPr>
          <w:sz w:val="24"/>
          <w:szCs w:val="24"/>
          <w:lang w:eastAsia="en-US"/>
        </w:rPr>
        <w:t xml:space="preserve">Территориальной избирательной комиссии Куйбышевского района </w:t>
      </w:r>
      <w:r w:rsidRPr="000E577A">
        <w:rPr>
          <w:sz w:val="24"/>
          <w:szCs w:val="24"/>
          <w:lang w:eastAsia="en-US"/>
        </w:rPr>
        <w:t>Ростовской области</w:t>
      </w:r>
    </w:p>
    <w:p w:rsidR="00C32122" w:rsidRPr="000E577A" w:rsidRDefault="00C32122" w:rsidP="00C32122">
      <w:pPr>
        <w:widowControl w:val="0"/>
        <w:shd w:val="clear" w:color="auto" w:fill="FFFFFF"/>
        <w:ind w:left="4536"/>
        <w:jc w:val="center"/>
        <w:outlineLvl w:val="0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от 23</w:t>
      </w:r>
      <w:r w:rsidRPr="000E577A">
        <w:rPr>
          <w:sz w:val="24"/>
          <w:szCs w:val="24"/>
          <w:lang w:eastAsia="en-US"/>
        </w:rPr>
        <w:t>.03.2020</w:t>
      </w:r>
      <w:r>
        <w:rPr>
          <w:sz w:val="24"/>
          <w:szCs w:val="24"/>
          <w:lang w:eastAsia="en-US"/>
        </w:rPr>
        <w:t xml:space="preserve"> г. № 91</w:t>
      </w:r>
      <w:r w:rsidRPr="000E577A">
        <w:rPr>
          <w:sz w:val="24"/>
          <w:szCs w:val="24"/>
          <w:lang w:eastAsia="en-US"/>
        </w:rPr>
        <w:t>-</w:t>
      </w:r>
      <w:r>
        <w:rPr>
          <w:sz w:val="24"/>
          <w:szCs w:val="24"/>
          <w:lang w:eastAsia="en-US"/>
        </w:rPr>
        <w:t>1</w:t>
      </w:r>
    </w:p>
    <w:p w:rsidR="00C32122" w:rsidRPr="000E577A" w:rsidRDefault="00C32122" w:rsidP="00C32122">
      <w:pPr>
        <w:spacing w:line="276" w:lineRule="auto"/>
        <w:jc w:val="both"/>
        <w:rPr>
          <w:szCs w:val="28"/>
        </w:rPr>
      </w:pPr>
    </w:p>
    <w:p w:rsidR="00C32122" w:rsidRPr="000E577A" w:rsidRDefault="00C32122" w:rsidP="00C32122">
      <w:pPr>
        <w:spacing w:line="276" w:lineRule="auto"/>
        <w:jc w:val="center"/>
        <w:rPr>
          <w:szCs w:val="28"/>
        </w:rPr>
      </w:pPr>
    </w:p>
    <w:p w:rsidR="00C32122" w:rsidRPr="000E577A" w:rsidRDefault="00C32122" w:rsidP="00C32122">
      <w:pPr>
        <w:spacing w:line="276" w:lineRule="auto"/>
        <w:jc w:val="center"/>
        <w:rPr>
          <w:szCs w:val="28"/>
        </w:rPr>
      </w:pPr>
      <w:r w:rsidRPr="000E577A">
        <w:rPr>
          <w:szCs w:val="28"/>
        </w:rPr>
        <w:t xml:space="preserve">Состав </w:t>
      </w:r>
    </w:p>
    <w:p w:rsidR="00C32122" w:rsidRPr="000E577A" w:rsidRDefault="00C32122" w:rsidP="00C32122">
      <w:pPr>
        <w:spacing w:line="276" w:lineRule="auto"/>
        <w:jc w:val="both"/>
        <w:rPr>
          <w:szCs w:val="28"/>
        </w:rPr>
      </w:pPr>
      <w:r w:rsidRPr="000E577A">
        <w:rPr>
          <w:szCs w:val="28"/>
        </w:rPr>
        <w:t xml:space="preserve">Группы контроля </w:t>
      </w:r>
      <w:r>
        <w:rPr>
          <w:szCs w:val="28"/>
        </w:rPr>
        <w:t xml:space="preserve">Территориальной избирательной комиссии Куйбышевского района </w:t>
      </w:r>
      <w:r w:rsidRPr="000E577A">
        <w:rPr>
          <w:szCs w:val="28"/>
        </w:rPr>
        <w:t xml:space="preserve"> Ростовской области </w:t>
      </w:r>
      <w:r>
        <w:rPr>
          <w:szCs w:val="28"/>
        </w:rPr>
        <w:t xml:space="preserve"> </w:t>
      </w:r>
      <w:r w:rsidRPr="000E577A">
        <w:rPr>
          <w:szCs w:val="28"/>
        </w:rPr>
        <w:t xml:space="preserve"> за использованием  </w:t>
      </w:r>
      <w:r>
        <w:rPr>
          <w:szCs w:val="28"/>
        </w:rPr>
        <w:t>территориального комплекса средств</w:t>
      </w:r>
      <w:r w:rsidRPr="000E577A">
        <w:rPr>
          <w:szCs w:val="28"/>
        </w:rPr>
        <w:t xml:space="preserve"> </w:t>
      </w:r>
      <w:r>
        <w:rPr>
          <w:szCs w:val="28"/>
        </w:rPr>
        <w:t xml:space="preserve">автоматизации </w:t>
      </w:r>
      <w:r w:rsidRPr="000E577A">
        <w:rPr>
          <w:szCs w:val="28"/>
        </w:rPr>
        <w:t xml:space="preserve"> Государственной автоматизированной систем</w:t>
      </w:r>
      <w:r>
        <w:rPr>
          <w:szCs w:val="28"/>
        </w:rPr>
        <w:t>ы Российской Федерации «Выборы»</w:t>
      </w:r>
      <w:r w:rsidRPr="000E577A">
        <w:rPr>
          <w:szCs w:val="28"/>
        </w:rPr>
        <w:t xml:space="preserve"> </w:t>
      </w:r>
      <w:r>
        <w:rPr>
          <w:szCs w:val="28"/>
        </w:rPr>
        <w:t xml:space="preserve">при проведении </w:t>
      </w:r>
      <w:r w:rsidRPr="000E577A">
        <w:rPr>
          <w:szCs w:val="28"/>
        </w:rPr>
        <w:t>общероссийского голосования по вопросу одобрения изменений в Конституцию Российской Федерации</w:t>
      </w:r>
    </w:p>
    <w:p w:rsidR="00C32122" w:rsidRDefault="00C32122" w:rsidP="00C32122">
      <w:pPr>
        <w:pStyle w:val="a3"/>
        <w:tabs>
          <w:tab w:val="clear" w:pos="4536"/>
          <w:tab w:val="clear" w:pos="9072"/>
          <w:tab w:val="left" w:pos="5265"/>
        </w:tabs>
        <w:suppressAutoHyphens/>
        <w:spacing w:line="276" w:lineRule="auto"/>
        <w:rPr>
          <w:kern w:val="28"/>
        </w:rPr>
      </w:pPr>
    </w:p>
    <w:p w:rsidR="00C32122" w:rsidRDefault="00C32122" w:rsidP="00C32122">
      <w:pPr>
        <w:pStyle w:val="a3"/>
        <w:tabs>
          <w:tab w:val="clear" w:pos="4536"/>
          <w:tab w:val="clear" w:pos="9072"/>
          <w:tab w:val="left" w:pos="5265"/>
        </w:tabs>
        <w:suppressAutoHyphens/>
        <w:spacing w:line="276" w:lineRule="auto"/>
        <w:ind w:firstLine="708"/>
        <w:rPr>
          <w:kern w:val="28"/>
        </w:rPr>
      </w:pPr>
      <w:r>
        <w:rPr>
          <w:kern w:val="28"/>
        </w:rPr>
        <w:t xml:space="preserve"> ЕСИНА</w:t>
      </w:r>
    </w:p>
    <w:p w:rsidR="00C32122" w:rsidRDefault="00C32122" w:rsidP="00C32122">
      <w:pPr>
        <w:pStyle w:val="a3"/>
        <w:tabs>
          <w:tab w:val="clear" w:pos="4536"/>
          <w:tab w:val="clear" w:pos="9072"/>
          <w:tab w:val="left" w:pos="5265"/>
        </w:tabs>
        <w:suppressAutoHyphens/>
        <w:spacing w:line="276" w:lineRule="auto"/>
        <w:ind w:firstLine="708"/>
        <w:rPr>
          <w:kern w:val="28"/>
        </w:rPr>
      </w:pPr>
      <w:r>
        <w:rPr>
          <w:kern w:val="28"/>
        </w:rPr>
        <w:t xml:space="preserve"> Ирина Николаевна-секретарь Территориальной избирательной комиссии Куйбышевского района Ростовской области</w:t>
      </w:r>
    </w:p>
    <w:p w:rsidR="00C32122" w:rsidRDefault="00C32122" w:rsidP="00C32122">
      <w:pPr>
        <w:spacing w:line="276" w:lineRule="auto"/>
        <w:ind w:right="51" w:firstLine="709"/>
        <w:jc w:val="both"/>
        <w:rPr>
          <w:szCs w:val="28"/>
        </w:rPr>
      </w:pPr>
      <w:r>
        <w:rPr>
          <w:szCs w:val="28"/>
        </w:rPr>
        <w:t xml:space="preserve"> КРАВЧЕНКО</w:t>
      </w:r>
    </w:p>
    <w:p w:rsidR="00C32122" w:rsidRDefault="00C32122" w:rsidP="00C32122">
      <w:pPr>
        <w:spacing w:line="276" w:lineRule="auto"/>
        <w:ind w:right="51" w:firstLine="709"/>
        <w:jc w:val="both"/>
        <w:rPr>
          <w:szCs w:val="28"/>
        </w:rPr>
      </w:pPr>
      <w:r>
        <w:rPr>
          <w:szCs w:val="28"/>
        </w:rPr>
        <w:t xml:space="preserve">Роман Александрович </w:t>
      </w:r>
      <w:r w:rsidRPr="00487C49">
        <w:rPr>
          <w:szCs w:val="28"/>
        </w:rPr>
        <w:t xml:space="preserve">– </w:t>
      </w:r>
      <w:r>
        <w:rPr>
          <w:szCs w:val="28"/>
        </w:rPr>
        <w:t xml:space="preserve">член Территориальной избирательной комиссии </w:t>
      </w:r>
      <w:r w:rsidRPr="00975307">
        <w:rPr>
          <w:szCs w:val="28"/>
        </w:rPr>
        <w:t>Куйбышевского района  Ростовской области</w:t>
      </w:r>
      <w:r>
        <w:rPr>
          <w:i/>
          <w:szCs w:val="28"/>
        </w:rPr>
        <w:t xml:space="preserve"> </w:t>
      </w:r>
      <w:r>
        <w:rPr>
          <w:szCs w:val="28"/>
        </w:rPr>
        <w:t xml:space="preserve"> с правом решающего голоса</w:t>
      </w:r>
      <w:r w:rsidRPr="00487C49">
        <w:rPr>
          <w:szCs w:val="28"/>
        </w:rPr>
        <w:t>;</w:t>
      </w:r>
    </w:p>
    <w:p w:rsidR="00C32122" w:rsidRDefault="00C32122" w:rsidP="00C32122">
      <w:pPr>
        <w:spacing w:line="276" w:lineRule="auto"/>
        <w:ind w:right="51" w:firstLine="709"/>
        <w:jc w:val="both"/>
        <w:rPr>
          <w:szCs w:val="28"/>
        </w:rPr>
      </w:pPr>
    </w:p>
    <w:p w:rsidR="00C32122" w:rsidRDefault="00C32122" w:rsidP="00C32122">
      <w:pPr>
        <w:spacing w:line="276" w:lineRule="auto"/>
        <w:ind w:right="51" w:firstLine="709"/>
        <w:jc w:val="both"/>
        <w:rPr>
          <w:szCs w:val="28"/>
        </w:rPr>
      </w:pPr>
      <w:r>
        <w:rPr>
          <w:szCs w:val="28"/>
        </w:rPr>
        <w:t xml:space="preserve"> БУЗЫЧКИН </w:t>
      </w:r>
    </w:p>
    <w:p w:rsidR="00C32122" w:rsidRDefault="00C32122" w:rsidP="00C32122">
      <w:pPr>
        <w:spacing w:line="276" w:lineRule="auto"/>
        <w:ind w:right="51" w:firstLine="709"/>
        <w:jc w:val="both"/>
        <w:rPr>
          <w:szCs w:val="28"/>
        </w:rPr>
      </w:pPr>
      <w:r>
        <w:rPr>
          <w:szCs w:val="28"/>
        </w:rPr>
        <w:t>Николай Константинович</w:t>
      </w:r>
      <w:r w:rsidRPr="00487C49">
        <w:rPr>
          <w:szCs w:val="28"/>
        </w:rPr>
        <w:t xml:space="preserve"> – </w:t>
      </w:r>
      <w:r>
        <w:rPr>
          <w:szCs w:val="28"/>
        </w:rPr>
        <w:t xml:space="preserve">член Территориальной избирательной комиссии </w:t>
      </w:r>
      <w:r w:rsidRPr="00975307">
        <w:rPr>
          <w:szCs w:val="28"/>
        </w:rPr>
        <w:t>Куйбышевского района Ростовской области</w:t>
      </w:r>
      <w:r>
        <w:rPr>
          <w:i/>
          <w:szCs w:val="28"/>
        </w:rPr>
        <w:t xml:space="preserve"> </w:t>
      </w:r>
      <w:r>
        <w:rPr>
          <w:szCs w:val="28"/>
        </w:rPr>
        <w:t>с правом решающего голоса</w:t>
      </w:r>
      <w:r w:rsidRPr="00487C49">
        <w:rPr>
          <w:szCs w:val="28"/>
        </w:rPr>
        <w:t>;</w:t>
      </w:r>
    </w:p>
    <w:p w:rsidR="00C32122" w:rsidRDefault="00C32122" w:rsidP="00C32122">
      <w:pPr>
        <w:spacing w:line="276" w:lineRule="auto"/>
        <w:ind w:right="51" w:firstLine="709"/>
        <w:jc w:val="both"/>
        <w:rPr>
          <w:szCs w:val="28"/>
        </w:rPr>
      </w:pPr>
      <w:r>
        <w:rPr>
          <w:szCs w:val="28"/>
        </w:rPr>
        <w:t>ЛУНЁВА</w:t>
      </w:r>
    </w:p>
    <w:p w:rsidR="00C32122" w:rsidRDefault="00C32122" w:rsidP="00C32122">
      <w:pPr>
        <w:spacing w:line="276" w:lineRule="auto"/>
        <w:ind w:right="51"/>
        <w:jc w:val="both"/>
        <w:rPr>
          <w:szCs w:val="28"/>
        </w:rPr>
      </w:pPr>
      <w:r>
        <w:rPr>
          <w:szCs w:val="28"/>
        </w:rPr>
        <w:t xml:space="preserve"> Людмила Николаевна</w:t>
      </w:r>
      <w:r w:rsidRPr="00487C49">
        <w:rPr>
          <w:szCs w:val="28"/>
        </w:rPr>
        <w:t xml:space="preserve"> – </w:t>
      </w:r>
      <w:r>
        <w:rPr>
          <w:szCs w:val="28"/>
        </w:rPr>
        <w:t>член Территориальной избирательной комиссии</w:t>
      </w:r>
      <w:r w:rsidRPr="00280AA0">
        <w:rPr>
          <w:i/>
          <w:szCs w:val="28"/>
        </w:rPr>
        <w:t xml:space="preserve"> </w:t>
      </w:r>
      <w:r w:rsidRPr="00975307">
        <w:rPr>
          <w:szCs w:val="28"/>
        </w:rPr>
        <w:t>Куйбышевского района Ростовской области</w:t>
      </w:r>
      <w:r>
        <w:rPr>
          <w:szCs w:val="28"/>
        </w:rPr>
        <w:t xml:space="preserve"> с правом совещательного голоса (назначена Всероссийской политической партией </w:t>
      </w:r>
      <w:r w:rsidRPr="00E90D67">
        <w:rPr>
          <w:b/>
          <w:szCs w:val="28"/>
        </w:rPr>
        <w:t>ЕДИНАЯ РОССИЯ</w:t>
      </w:r>
      <w:r>
        <w:rPr>
          <w:szCs w:val="28"/>
        </w:rPr>
        <w:t>).</w:t>
      </w:r>
    </w:p>
    <w:p w:rsidR="00C32122" w:rsidRDefault="00C32122" w:rsidP="00C32122">
      <w:pPr>
        <w:pStyle w:val="a3"/>
        <w:tabs>
          <w:tab w:val="clear" w:pos="4536"/>
          <w:tab w:val="clear" w:pos="9072"/>
          <w:tab w:val="left" w:pos="5265"/>
        </w:tabs>
        <w:suppressAutoHyphens/>
        <w:spacing w:line="276" w:lineRule="auto"/>
        <w:rPr>
          <w:kern w:val="28"/>
        </w:rPr>
      </w:pPr>
    </w:p>
    <w:p w:rsidR="00C32122" w:rsidRDefault="00C32122" w:rsidP="00C32122">
      <w:pPr>
        <w:pStyle w:val="a3"/>
        <w:tabs>
          <w:tab w:val="clear" w:pos="4536"/>
          <w:tab w:val="clear" w:pos="9072"/>
          <w:tab w:val="left" w:pos="5265"/>
        </w:tabs>
        <w:suppressAutoHyphens/>
        <w:spacing w:line="360" w:lineRule="auto"/>
        <w:rPr>
          <w:kern w:val="28"/>
        </w:rPr>
      </w:pPr>
    </w:p>
    <w:p w:rsidR="00C32122" w:rsidRDefault="00C32122" w:rsidP="00C32122">
      <w:pPr>
        <w:pStyle w:val="a3"/>
        <w:tabs>
          <w:tab w:val="clear" w:pos="4536"/>
          <w:tab w:val="clear" w:pos="9072"/>
          <w:tab w:val="left" w:pos="5265"/>
        </w:tabs>
        <w:suppressAutoHyphens/>
        <w:spacing w:line="360" w:lineRule="auto"/>
        <w:rPr>
          <w:kern w:val="28"/>
        </w:rPr>
      </w:pPr>
    </w:p>
    <w:p w:rsidR="00C32122" w:rsidRDefault="00C32122" w:rsidP="00C32122">
      <w:pPr>
        <w:pStyle w:val="a3"/>
        <w:tabs>
          <w:tab w:val="clear" w:pos="4536"/>
          <w:tab w:val="clear" w:pos="9072"/>
          <w:tab w:val="left" w:pos="5265"/>
        </w:tabs>
        <w:suppressAutoHyphens/>
        <w:spacing w:line="360" w:lineRule="auto"/>
        <w:rPr>
          <w:kern w:val="28"/>
        </w:rPr>
      </w:pPr>
    </w:p>
    <w:p w:rsidR="00C32122" w:rsidRDefault="00C32122" w:rsidP="00C32122">
      <w:pPr>
        <w:pStyle w:val="a3"/>
        <w:tabs>
          <w:tab w:val="clear" w:pos="4536"/>
          <w:tab w:val="clear" w:pos="9072"/>
          <w:tab w:val="left" w:pos="5265"/>
        </w:tabs>
        <w:suppressAutoHyphens/>
        <w:spacing w:line="360" w:lineRule="auto"/>
        <w:rPr>
          <w:kern w:val="28"/>
        </w:rPr>
      </w:pPr>
    </w:p>
    <w:p w:rsidR="00C32122" w:rsidRDefault="00C32122" w:rsidP="00C32122">
      <w:pPr>
        <w:pStyle w:val="a3"/>
        <w:tabs>
          <w:tab w:val="clear" w:pos="4536"/>
          <w:tab w:val="clear" w:pos="9072"/>
          <w:tab w:val="left" w:pos="5265"/>
        </w:tabs>
        <w:suppressAutoHyphens/>
        <w:spacing w:line="360" w:lineRule="auto"/>
      </w:pPr>
    </w:p>
    <w:p w:rsidR="00C1756C" w:rsidRDefault="00C1756C">
      <w:bookmarkStart w:id="0" w:name="_GoBack"/>
      <w:bookmarkEnd w:id="0"/>
    </w:p>
    <w:sectPr w:rsidR="00C1756C" w:rsidSect="007F785A">
      <w:headerReference w:type="even" r:id="rId6"/>
      <w:headerReference w:type="default" r:id="rId7"/>
      <w:pgSz w:w="11906" w:h="16838"/>
      <w:pgMar w:top="1134" w:right="794" w:bottom="1134" w:left="1588" w:header="454" w:footer="454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B22" w:rsidRDefault="00C3212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C3212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B22" w:rsidRDefault="00C3212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C3212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122"/>
    <w:rsid w:val="00C1756C"/>
    <w:rsid w:val="00C32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12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3212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3212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uiPriority w:val="99"/>
    <w:rsid w:val="00C32122"/>
    <w:rPr>
      <w:rFonts w:cs="Times New Roman"/>
    </w:rPr>
  </w:style>
  <w:style w:type="paragraph" w:styleId="a6">
    <w:name w:val="Body Text"/>
    <w:basedOn w:val="a"/>
    <w:link w:val="a7"/>
    <w:uiPriority w:val="99"/>
    <w:rsid w:val="00C3212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uiPriority w:val="99"/>
    <w:rsid w:val="00C3212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uiPriority w:val="35"/>
    <w:qFormat/>
    <w:rsid w:val="00C3212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rsid w:val="00C3212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uiPriority w:val="99"/>
    <w:rsid w:val="00C3212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Normal (Web)"/>
    <w:basedOn w:val="a"/>
    <w:uiPriority w:val="99"/>
    <w:unhideWhenUsed/>
    <w:rsid w:val="00C32122"/>
    <w:pPr>
      <w:spacing w:before="100" w:beforeAutospacing="1" w:after="100" w:afterAutospacing="1"/>
    </w:pPr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12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3212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3212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uiPriority w:val="99"/>
    <w:rsid w:val="00C32122"/>
    <w:rPr>
      <w:rFonts w:cs="Times New Roman"/>
    </w:rPr>
  </w:style>
  <w:style w:type="paragraph" w:styleId="a6">
    <w:name w:val="Body Text"/>
    <w:basedOn w:val="a"/>
    <w:link w:val="a7"/>
    <w:uiPriority w:val="99"/>
    <w:rsid w:val="00C3212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uiPriority w:val="99"/>
    <w:rsid w:val="00C3212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uiPriority w:val="35"/>
    <w:qFormat/>
    <w:rsid w:val="00C3212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rsid w:val="00C3212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uiPriority w:val="99"/>
    <w:rsid w:val="00C3212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Normal (Web)"/>
    <w:basedOn w:val="a"/>
    <w:uiPriority w:val="99"/>
    <w:unhideWhenUsed/>
    <w:rsid w:val="00C32122"/>
    <w:pPr>
      <w:spacing w:before="100" w:beforeAutospacing="1" w:after="100" w:afterAutospacing="1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587</Words>
  <Characters>3350</Characters>
  <Application>Microsoft Office Word</Application>
  <DocSecurity>0</DocSecurity>
  <Lines>27</Lines>
  <Paragraphs>7</Paragraphs>
  <ScaleCrop>false</ScaleCrop>
  <Company/>
  <LinksUpToDate>false</LinksUpToDate>
  <CharactersWithSpaces>3930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Sekretar</cp:lastModifiedBy>
  <cp:revision>1</cp:revision>
  <dcterms:created xsi:type="dcterms:W3CDTF">2020-03-25T10:10:00Z</dcterms:created>
  <dcterms:modified xsi:type="dcterms:W3CDTF">2020-03-25T10:11:00Z</dcterms:modified>
</cp:coreProperties>
</file>