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7D5" w:rsidRDefault="007917D5" w:rsidP="007917D5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 wp14:anchorId="0071EA33" wp14:editId="2D3245A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7D5" w:rsidRDefault="007917D5" w:rsidP="007917D5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7917D5" w:rsidRDefault="007917D5" w:rsidP="007917D5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7917D5" w:rsidRDefault="007917D5" w:rsidP="007917D5">
      <w:pPr>
        <w:jc w:val="center"/>
        <w:rPr>
          <w:b/>
          <w:sz w:val="16"/>
        </w:rPr>
      </w:pPr>
    </w:p>
    <w:p w:rsidR="007917D5" w:rsidRDefault="007917D5" w:rsidP="007917D5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917D5" w:rsidRDefault="007917D5" w:rsidP="007917D5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917D5" w:rsidTr="007917D5">
        <w:tc>
          <w:tcPr>
            <w:tcW w:w="3107" w:type="dxa"/>
            <w:hideMark/>
          </w:tcPr>
          <w:p w:rsidR="007917D5" w:rsidRDefault="007917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 июля 2025года</w:t>
            </w:r>
          </w:p>
        </w:tc>
        <w:tc>
          <w:tcPr>
            <w:tcW w:w="3107" w:type="dxa"/>
          </w:tcPr>
          <w:p w:rsidR="007917D5" w:rsidRDefault="007917D5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7917D5" w:rsidRDefault="007917D5" w:rsidP="007917D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№ 98-5</w:t>
            </w:r>
          </w:p>
        </w:tc>
      </w:tr>
    </w:tbl>
    <w:p w:rsidR="007917D5" w:rsidRDefault="007917D5" w:rsidP="007917D5">
      <w:pPr>
        <w:jc w:val="center"/>
      </w:pPr>
      <w:r>
        <w:t>с. Куйбышево</w:t>
      </w:r>
    </w:p>
    <w:p w:rsidR="007917D5" w:rsidRDefault="007917D5" w:rsidP="007917D5">
      <w:pPr>
        <w:jc w:val="center"/>
        <w:rPr>
          <w:sz w:val="16"/>
          <w:szCs w:val="16"/>
        </w:rPr>
      </w:pPr>
    </w:p>
    <w:p w:rsidR="007917D5" w:rsidRDefault="007917D5" w:rsidP="007917D5">
      <w:pPr>
        <w:ind w:firstLine="720"/>
        <w:jc w:val="both"/>
        <w:rPr>
          <w:b/>
        </w:rPr>
      </w:pPr>
      <w:r>
        <w:rPr>
          <w:b/>
        </w:rPr>
        <w:t xml:space="preserve">О регистрации уполномоченных представителей </w:t>
      </w:r>
      <w:r w:rsidR="00BB2FF7">
        <w:rPr>
          <w:b/>
        </w:rPr>
        <w:t>«</w:t>
      </w:r>
      <w:r>
        <w:rPr>
          <w:b/>
        </w:rPr>
        <w:t>Ростовского регионального отделения Политической партии ЛДПР-Либерально-демократической партии России</w:t>
      </w:r>
      <w:r w:rsidR="00BB2FF7">
        <w:rPr>
          <w:b/>
        </w:rPr>
        <w:t>»</w:t>
      </w:r>
      <w:r>
        <w:rPr>
          <w:b/>
        </w:rPr>
        <w:t xml:space="preserve"> на выборах депутатов Собрания депутатов Куйбышевского сельского поселения шестого созыва, назначенных на 14 сентября 2025года</w:t>
      </w:r>
    </w:p>
    <w:p w:rsidR="007917D5" w:rsidRDefault="007917D5" w:rsidP="007917D5">
      <w:pPr>
        <w:ind w:firstLine="720"/>
        <w:jc w:val="center"/>
        <w:rPr>
          <w:b/>
        </w:rPr>
      </w:pPr>
    </w:p>
    <w:p w:rsidR="007917D5" w:rsidRDefault="007917D5" w:rsidP="007917D5">
      <w:pPr>
        <w:ind w:firstLine="720"/>
        <w:jc w:val="both"/>
        <w:rPr>
          <w:b/>
        </w:rPr>
      </w:pPr>
      <w:r>
        <w:rPr>
          <w:color w:val="000000"/>
          <w:szCs w:val="28"/>
        </w:rPr>
        <w:t xml:space="preserve">Рассмотрев документы, представленные </w:t>
      </w:r>
      <w:r w:rsidR="00BB2FF7">
        <w:rPr>
          <w:color w:val="000000"/>
          <w:szCs w:val="28"/>
        </w:rPr>
        <w:t>«</w:t>
      </w:r>
      <w:r>
        <w:rPr>
          <w:b/>
        </w:rPr>
        <w:t>Ростовским региональным отделением  Политической партии ЛДПР-Либерально-демократической партии России</w:t>
      </w:r>
      <w:r w:rsidR="00BB2FF7">
        <w:rPr>
          <w:b/>
        </w:rPr>
        <w:t>»</w:t>
      </w:r>
      <w:r>
        <w:rPr>
          <w:color w:val="000000"/>
          <w:szCs w:val="28"/>
        </w:rPr>
        <w:t xml:space="preserve">, для регистрации уполномоченных представителей избирательного объединения, </w:t>
      </w:r>
      <w:r>
        <w:t>руководствуясь статьей 24 Областного закона от 12.05.2016 №  525-ЗС «О выборах и референдумах в Ростовской области»</w:t>
      </w:r>
    </w:p>
    <w:p w:rsidR="007917D5" w:rsidRDefault="007917D5" w:rsidP="007917D5">
      <w:pPr>
        <w:ind w:firstLine="720"/>
        <w:jc w:val="both"/>
        <w:rPr>
          <w:b/>
        </w:rPr>
      </w:pPr>
    </w:p>
    <w:p w:rsidR="007917D5" w:rsidRDefault="007917D5" w:rsidP="007917D5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7917D5" w:rsidRDefault="007917D5" w:rsidP="007917D5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7917D5" w:rsidRDefault="007917D5" w:rsidP="007917D5">
      <w:pPr>
        <w:jc w:val="center"/>
        <w:rPr>
          <w:b/>
          <w:sz w:val="16"/>
          <w:szCs w:val="16"/>
        </w:rPr>
      </w:pPr>
    </w:p>
    <w:p w:rsidR="007917D5" w:rsidRDefault="007917D5" w:rsidP="007917D5">
      <w:pPr>
        <w:numPr>
          <w:ilvl w:val="0"/>
          <w:numId w:val="1"/>
        </w:numPr>
        <w:tabs>
          <w:tab w:val="num" w:pos="0"/>
        </w:tabs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уполномоченных представителей </w:t>
      </w:r>
      <w:r w:rsidR="00BB2FF7">
        <w:rPr>
          <w:color w:val="000000"/>
          <w:szCs w:val="28"/>
        </w:rPr>
        <w:t>«</w:t>
      </w:r>
      <w:r>
        <w:rPr>
          <w:b/>
        </w:rPr>
        <w:t>Ростовского регионального отделения Политической партии ЛДПР-Либерально-демократической партии России</w:t>
      </w:r>
      <w:r w:rsidR="00BB2FF7">
        <w:rPr>
          <w:b/>
        </w:rPr>
        <w:t>»</w:t>
      </w:r>
      <w:bookmarkStart w:id="0" w:name="_GoBack"/>
      <w:bookmarkEnd w:id="0"/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 </w:t>
      </w:r>
      <w:r>
        <w:t xml:space="preserve">на выборах </w:t>
      </w:r>
      <w:proofErr w:type="gramStart"/>
      <w:r>
        <w:t>депутатов Собрания депутатов Куйбышевского  сельского поселения шестого созыва Плешакова Андрея Геннадьевича</w:t>
      </w:r>
      <w:proofErr w:type="gramEnd"/>
      <w:r>
        <w:t xml:space="preserve"> и </w:t>
      </w:r>
      <w:proofErr w:type="spellStart"/>
      <w:r>
        <w:t>Мехеденко</w:t>
      </w:r>
      <w:proofErr w:type="spellEnd"/>
      <w:r>
        <w:t xml:space="preserve"> Олега Васильевича</w:t>
      </w:r>
      <w:r>
        <w:rPr>
          <w:b/>
          <w:color w:val="000000"/>
          <w:szCs w:val="28"/>
        </w:rPr>
        <w:t>.</w:t>
      </w:r>
    </w:p>
    <w:p w:rsidR="007917D5" w:rsidRDefault="007917D5" w:rsidP="007917D5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«Интернет».</w:t>
      </w:r>
    </w:p>
    <w:p w:rsidR="007917D5" w:rsidRDefault="007917D5" w:rsidP="007917D5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7917D5" w:rsidRDefault="007917D5" w:rsidP="007917D5">
      <w:pPr>
        <w:jc w:val="both"/>
        <w:rPr>
          <w:color w:val="000000"/>
          <w:szCs w:val="28"/>
        </w:rPr>
      </w:pPr>
    </w:p>
    <w:p w:rsidR="007917D5" w:rsidRDefault="007917D5" w:rsidP="007917D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7917D5" w:rsidRDefault="007917D5" w:rsidP="007917D5">
      <w:pPr>
        <w:jc w:val="both"/>
        <w:rPr>
          <w:color w:val="000000"/>
          <w:szCs w:val="28"/>
        </w:rPr>
      </w:pPr>
    </w:p>
    <w:p w:rsidR="007917D5" w:rsidRDefault="007917D5" w:rsidP="007917D5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7917D5" w:rsidRDefault="007917D5" w:rsidP="007917D5">
      <w:pPr>
        <w:jc w:val="center"/>
        <w:rPr>
          <w:rFonts w:ascii="AdverGothic" w:hAnsi="AdverGothic"/>
        </w:rPr>
      </w:pPr>
      <w:r>
        <w:br w:type="page"/>
      </w:r>
    </w:p>
    <w:p w:rsidR="00BC2FCD" w:rsidRDefault="00BC2FCD"/>
    <w:sectPr w:rsidR="00BC2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AA"/>
    <w:rsid w:val="007917D5"/>
    <w:rsid w:val="007E03AA"/>
    <w:rsid w:val="00BB2FF7"/>
    <w:rsid w:val="00BC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7D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17D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17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7D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17D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17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2025-07-21T10:34:00Z</cp:lastPrinted>
  <dcterms:created xsi:type="dcterms:W3CDTF">2025-07-21T10:28:00Z</dcterms:created>
  <dcterms:modified xsi:type="dcterms:W3CDTF">2025-07-21T10:50:00Z</dcterms:modified>
</cp:coreProperties>
</file>