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329" w:rsidRDefault="004F3329" w:rsidP="004F3329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07D523F" wp14:editId="42C91207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329" w:rsidRDefault="004F3329" w:rsidP="004F3329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4F3329" w:rsidRDefault="004F3329" w:rsidP="004F3329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4F3329" w:rsidRDefault="004F3329" w:rsidP="004F3329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4F3329" w:rsidRDefault="004F3329" w:rsidP="004F3329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4F3329" w:rsidRDefault="004F3329" w:rsidP="004F3329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4F3329" w:rsidRDefault="004F3329" w:rsidP="004F3329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4F3329" w:rsidRDefault="004F3329" w:rsidP="004F3329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4F3329" w:rsidRDefault="004F3329" w:rsidP="004F3329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9E2B2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2025 г.                                                                                        № 102-</w:t>
      </w:r>
      <w:r w:rsidR="00C540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</w:p>
    <w:p w:rsidR="004F3329" w:rsidRDefault="004F3329" w:rsidP="004F3329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4F3329" w:rsidTr="005D276F">
        <w:trPr>
          <w:trHeight w:val="1549"/>
        </w:trPr>
        <w:tc>
          <w:tcPr>
            <w:tcW w:w="6520" w:type="dxa"/>
            <w:hideMark/>
          </w:tcPr>
          <w:p w:rsidR="004F3329" w:rsidRDefault="004F3329" w:rsidP="005D276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 многомандатному избирательному округу </w:t>
            </w:r>
          </w:p>
          <w:p w:rsidR="004F3329" w:rsidRDefault="004F3329" w:rsidP="00C540B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№</w:t>
            </w:r>
            <w:r w:rsidR="00C540B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C540B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Дымченко Елены Васильевны</w:t>
            </w:r>
          </w:p>
        </w:tc>
      </w:tr>
    </w:tbl>
    <w:p w:rsidR="004F3329" w:rsidRDefault="004F3329" w:rsidP="004F3329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F3329" w:rsidRDefault="004F3329" w:rsidP="004F3329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 выдвинутого Куйбышевским местным отделением  Всероссийской политической партии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многомандатному избирательному округу № </w:t>
      </w:r>
      <w:r w:rsidR="00C540B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 кандидатом в депутаты Собрания депутатов Куйбышевского сельского поселения шестого созыва </w:t>
      </w:r>
      <w:r w:rsidR="00C540BF">
        <w:rPr>
          <w:rFonts w:ascii="Times New Roman" w:eastAsia="Times New Roman" w:hAnsi="Times New Roman"/>
          <w:sz w:val="28"/>
          <w:szCs w:val="28"/>
          <w:lang w:eastAsia="ru-RU"/>
        </w:rPr>
        <w:t>Дымченко Елены Васильевна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 кандидатом в депутаты </w:t>
      </w:r>
      <w:r w:rsidR="00C540BF">
        <w:rPr>
          <w:rFonts w:ascii="Times New Roman" w:eastAsia="Times New Roman" w:hAnsi="Times New Roman"/>
          <w:sz w:val="28"/>
          <w:szCs w:val="28"/>
          <w:lang w:eastAsia="ru-RU"/>
        </w:rPr>
        <w:t>Дымченко Еленой Васильевной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 статей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21,30 Областного закона.</w:t>
      </w:r>
    </w:p>
    <w:p w:rsidR="004F3329" w:rsidRDefault="004F3329" w:rsidP="004F332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3329" w:rsidRDefault="004F3329" w:rsidP="004F332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4F3329" w:rsidRDefault="004F3329" w:rsidP="004F3329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4F3329" w:rsidRDefault="004F3329" w:rsidP="004F33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4F3329" w:rsidRDefault="004F3329" w:rsidP="004F3329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r w:rsidR="00C540BF">
        <w:rPr>
          <w:rFonts w:ascii="Times New Roman" w:hAnsi="Times New Roman"/>
          <w:sz w:val="28"/>
          <w:szCs w:val="28"/>
        </w:rPr>
        <w:t>Дымченко Елену Васильевну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19</w:t>
      </w:r>
      <w:r w:rsidR="00C540BF">
        <w:rPr>
          <w:rFonts w:ascii="Times New Roman" w:eastAsia="Times New Roman" w:hAnsi="Times New Roman"/>
          <w:sz w:val="28"/>
          <w:szCs w:val="20"/>
          <w:lang w:eastAsia="ru-RU"/>
        </w:rPr>
        <w:t>67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года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рождения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место жительства- Ростовская область, село Куйбышево,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уровень образования – высшее, </w:t>
      </w:r>
      <w:r w:rsidR="00C540BF" w:rsidRPr="00C540BF">
        <w:rPr>
          <w:rFonts w:ascii="Times New Roman" w:eastAsia="Times New Roman" w:hAnsi="Times New Roman"/>
          <w:sz w:val="28"/>
          <w:szCs w:val="28"/>
          <w:lang w:eastAsia="ru-RU"/>
        </w:rPr>
        <w:t>«Ростовский Государственный экономический университет (РИНХ)» г. Ростов-на-Дону, 2002г., основное место работы или службы, занимаемая должность, род занятий - Отделение Фонда  пенсионного фонда и социального страхования Российской Федерации в по Ростовской области, руководитель клиентской служб</w:t>
      </w:r>
      <w:proofErr w:type="gramStart"/>
      <w:r w:rsidR="00C540BF" w:rsidRPr="00C540BF">
        <w:rPr>
          <w:rFonts w:ascii="Times New Roman" w:eastAsia="Times New Roman" w:hAnsi="Times New Roman"/>
          <w:sz w:val="28"/>
          <w:szCs w:val="28"/>
          <w:lang w:eastAsia="ru-RU"/>
        </w:rPr>
        <w:t>ы(</w:t>
      </w:r>
      <w:proofErr w:type="gramEnd"/>
      <w:r w:rsidR="00C540BF" w:rsidRPr="00C540BF">
        <w:rPr>
          <w:rFonts w:ascii="Times New Roman" w:eastAsia="Times New Roman" w:hAnsi="Times New Roman"/>
          <w:sz w:val="28"/>
          <w:szCs w:val="28"/>
          <w:lang w:eastAsia="ru-RU"/>
        </w:rPr>
        <w:t>на правах отдела),</w:t>
      </w:r>
      <w:r w:rsidRPr="008D0A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D0A2A">
        <w:rPr>
          <w:rFonts w:ascii="Times New Roman" w:eastAsia="Times New Roman" w:hAnsi="Times New Roman"/>
          <w:sz w:val="28"/>
          <w:szCs w:val="28"/>
          <w:lang w:eastAsia="ru-RU"/>
        </w:rPr>
        <w:t>депутат Собрания депутатов Куйбышевского сельского поселения пятого созыва на непостоянной основе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№ </w:t>
      </w:r>
      <w:r w:rsidR="00C540BF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</w:t>
      </w:r>
    </w:p>
    <w:p w:rsidR="004F3329" w:rsidRDefault="004F3329" w:rsidP="004F3329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Дата регистрации 30 июля 2025 года, время регистрации 10 часов </w:t>
      </w:r>
      <w:r w:rsidR="00C540BF">
        <w:rPr>
          <w:rFonts w:ascii="Times New Roman" w:eastAsia="Times New Roman" w:hAnsi="Times New Roman"/>
          <w:sz w:val="28"/>
          <w:szCs w:val="20"/>
          <w:lang w:eastAsia="ru-RU"/>
        </w:rPr>
        <w:t>20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4F3329" w:rsidRDefault="004F3329" w:rsidP="004F3329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4F3329" w:rsidRDefault="004F3329" w:rsidP="004F3329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4F3329" w:rsidRDefault="004F3329" w:rsidP="004F3329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F3329" w:rsidRDefault="004F3329" w:rsidP="004F3329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3329" w:rsidRDefault="004F3329" w:rsidP="004F3329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4F3329" w:rsidRDefault="004F3329" w:rsidP="004F3329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3329" w:rsidRDefault="004F3329" w:rsidP="004F3329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4F3329" w:rsidRDefault="004F3329" w:rsidP="004F3329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3329" w:rsidRDefault="004F3329" w:rsidP="004F3329"/>
    <w:p w:rsidR="00E93895" w:rsidRPr="004F3329" w:rsidRDefault="00E93895">
      <w:pPr>
        <w:rPr>
          <w:b/>
        </w:rPr>
      </w:pPr>
    </w:p>
    <w:sectPr w:rsidR="00E93895" w:rsidRPr="004F3329" w:rsidSect="00C540BF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DFF"/>
    <w:rsid w:val="004F3329"/>
    <w:rsid w:val="009E2B25"/>
    <w:rsid w:val="00A92DFF"/>
    <w:rsid w:val="00C540BF"/>
    <w:rsid w:val="00E9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3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3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332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3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3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332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4</cp:revision>
  <cp:lastPrinted>2025-07-28T14:12:00Z</cp:lastPrinted>
  <dcterms:created xsi:type="dcterms:W3CDTF">2025-07-28T13:43:00Z</dcterms:created>
  <dcterms:modified xsi:type="dcterms:W3CDTF">2025-07-28T14:12:00Z</dcterms:modified>
</cp:coreProperties>
</file>