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E8" w:rsidRDefault="004D34E8" w:rsidP="004D34E8">
      <w:pPr>
        <w:jc w:val="center"/>
        <w:rPr>
          <w:rFonts w:ascii="AdverGothic" w:hAnsi="AdverGothic"/>
        </w:rPr>
      </w:pPr>
      <w:r>
        <w:rPr>
          <w:rFonts w:ascii="AdverGothic" w:hAnsi="AdverGothic"/>
          <w:noProof/>
        </w:rPr>
        <w:drawing>
          <wp:inline distT="0" distB="0" distL="0" distR="0" wp14:anchorId="1871310D" wp14:editId="49736F74">
            <wp:extent cx="561975" cy="571500"/>
            <wp:effectExtent l="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E8" w:rsidRDefault="004D34E8" w:rsidP="004D34E8">
      <w:pPr>
        <w:jc w:val="center"/>
        <w:rPr>
          <w:rFonts w:ascii="AdverGothic" w:hAnsi="AdverGothic"/>
        </w:rPr>
      </w:pPr>
    </w:p>
    <w:p w:rsidR="004D34E8" w:rsidRDefault="004D34E8" w:rsidP="004D34E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ТЕРРИТОРИАЛЬНАЯ ИЗБИРАТЕЛЬНАЯ КОМИССИЯ </w:t>
      </w:r>
    </w:p>
    <w:p w:rsidR="004D34E8" w:rsidRDefault="004D34E8" w:rsidP="004D34E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КУЙБЫШЕВСКОГО РАЙОНА РОСТОВСКОЙ ОБЛАСТИ</w:t>
      </w:r>
    </w:p>
    <w:p w:rsidR="004D34E8" w:rsidRDefault="004D34E8" w:rsidP="004D34E8">
      <w:pPr>
        <w:jc w:val="center"/>
        <w:rPr>
          <w:b/>
          <w:sz w:val="28"/>
          <w:szCs w:val="28"/>
        </w:rPr>
      </w:pPr>
    </w:p>
    <w:p w:rsidR="004D34E8" w:rsidRDefault="004D34E8" w:rsidP="004D34E8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D34E8" w:rsidRDefault="004D34E8" w:rsidP="004D34E8">
      <w:pPr>
        <w:jc w:val="center"/>
        <w:rPr>
          <w:b/>
          <w:spacing w:val="60"/>
          <w:sz w:val="28"/>
          <w:szCs w:val="28"/>
        </w:rPr>
      </w:pPr>
    </w:p>
    <w:p w:rsidR="004D34E8" w:rsidRDefault="004D34E8" w:rsidP="004D34E8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D34E8" w:rsidTr="004D34E8">
        <w:tc>
          <w:tcPr>
            <w:tcW w:w="3107" w:type="dxa"/>
            <w:hideMark/>
          </w:tcPr>
          <w:p w:rsidR="004D34E8" w:rsidRDefault="00617D0D" w:rsidP="00617D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мая</w:t>
            </w:r>
            <w:r w:rsidR="00884665">
              <w:rPr>
                <w:sz w:val="28"/>
                <w:szCs w:val="28"/>
                <w:lang w:eastAsia="en-US"/>
              </w:rPr>
              <w:t xml:space="preserve"> </w:t>
            </w:r>
            <w:r w:rsidR="004D34E8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4D34E8">
              <w:rPr>
                <w:sz w:val="28"/>
                <w:szCs w:val="28"/>
                <w:lang w:eastAsia="en-US"/>
              </w:rPr>
              <w:t xml:space="preserve"> года.</w:t>
            </w:r>
          </w:p>
        </w:tc>
        <w:tc>
          <w:tcPr>
            <w:tcW w:w="3107" w:type="dxa"/>
          </w:tcPr>
          <w:p w:rsidR="004D34E8" w:rsidRDefault="004D34E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4D34E8" w:rsidRDefault="004D34E8" w:rsidP="00617D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617D0D">
              <w:rPr>
                <w:sz w:val="28"/>
                <w:szCs w:val="28"/>
                <w:lang w:eastAsia="en-US"/>
              </w:rPr>
              <w:t>36-3</w:t>
            </w:r>
          </w:p>
        </w:tc>
      </w:tr>
    </w:tbl>
    <w:p w:rsidR="004D34E8" w:rsidRDefault="004D34E8" w:rsidP="004D34E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Куйбышево</w:t>
      </w:r>
    </w:p>
    <w:p w:rsidR="004D34E8" w:rsidRDefault="004D34E8" w:rsidP="004D34E8">
      <w:pPr>
        <w:rPr>
          <w:sz w:val="28"/>
          <w:szCs w:val="28"/>
        </w:rPr>
      </w:pPr>
    </w:p>
    <w:p w:rsidR="004D34E8" w:rsidRDefault="004D34E8" w:rsidP="004D34E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 составе участковой избирательной комиссии Куйбышевского  района  Ростовской области №10</w:t>
      </w:r>
      <w:r w:rsidR="00C225C7">
        <w:rPr>
          <w:b/>
          <w:sz w:val="28"/>
          <w:szCs w:val="28"/>
        </w:rPr>
        <w:t>2</w:t>
      </w:r>
      <w:r w:rsidR="00617D0D">
        <w:rPr>
          <w:b/>
          <w:sz w:val="28"/>
          <w:szCs w:val="28"/>
        </w:rPr>
        <w:t>2</w:t>
      </w:r>
    </w:p>
    <w:p w:rsidR="004D34E8" w:rsidRDefault="004D34E8" w:rsidP="004D34E8">
      <w:pPr>
        <w:ind w:firstLine="708"/>
        <w:jc w:val="center"/>
        <w:rPr>
          <w:b/>
          <w:sz w:val="28"/>
          <w:szCs w:val="28"/>
        </w:rPr>
      </w:pPr>
    </w:p>
    <w:p w:rsidR="004D34E8" w:rsidRDefault="004D34E8" w:rsidP="004D34E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</w:t>
      </w:r>
      <w:r w:rsidR="00617D0D">
        <w:rPr>
          <w:sz w:val="28"/>
          <w:szCs w:val="28"/>
        </w:rPr>
        <w:t>о смертью</w:t>
      </w:r>
      <w:r>
        <w:rPr>
          <w:sz w:val="28"/>
          <w:szCs w:val="28"/>
        </w:rPr>
        <w:t xml:space="preserve"> члена участковой избирательной комиссии Куйбышевского района  Ростовской области  №10</w:t>
      </w:r>
      <w:r w:rsidR="00C225C7">
        <w:rPr>
          <w:sz w:val="28"/>
          <w:szCs w:val="28"/>
        </w:rPr>
        <w:t>2</w:t>
      </w:r>
      <w:r w:rsidR="00617D0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17D0D">
        <w:rPr>
          <w:sz w:val="28"/>
          <w:szCs w:val="28"/>
        </w:rPr>
        <w:t>Полянской Надежды Александровны,</w:t>
      </w:r>
      <w:r>
        <w:rPr>
          <w:sz w:val="28"/>
          <w:szCs w:val="28"/>
        </w:rPr>
        <w:t xml:space="preserve"> выдвинуто</w:t>
      </w:r>
      <w:r w:rsidR="00617D0D">
        <w:rPr>
          <w:sz w:val="28"/>
          <w:szCs w:val="28"/>
        </w:rPr>
        <w:t>й</w:t>
      </w:r>
      <w:r>
        <w:rPr>
          <w:sz w:val="28"/>
          <w:szCs w:val="28"/>
        </w:rPr>
        <w:t xml:space="preserve"> в состав участковой избирательной комиссии </w:t>
      </w:r>
      <w:r w:rsidR="00617D0D">
        <w:rPr>
          <w:sz w:val="28"/>
          <w:szCs w:val="28"/>
        </w:rPr>
        <w:t xml:space="preserve">Куйбышевским местным отделением Ростовского регионального </w:t>
      </w:r>
      <w:r w:rsidR="00C225C7">
        <w:rPr>
          <w:sz w:val="28"/>
          <w:szCs w:val="28"/>
        </w:rPr>
        <w:t>отделени</w:t>
      </w:r>
      <w:r w:rsidR="00617D0D">
        <w:rPr>
          <w:sz w:val="28"/>
          <w:szCs w:val="28"/>
        </w:rPr>
        <w:t>я</w:t>
      </w:r>
      <w:r w:rsidR="00C225C7">
        <w:rPr>
          <w:sz w:val="28"/>
          <w:szCs w:val="28"/>
        </w:rPr>
        <w:t xml:space="preserve"> </w:t>
      </w:r>
      <w:r w:rsidR="00617D0D">
        <w:rPr>
          <w:sz w:val="28"/>
          <w:szCs w:val="28"/>
        </w:rPr>
        <w:t>Всероссийской п</w:t>
      </w:r>
      <w:r w:rsidR="00C225C7">
        <w:rPr>
          <w:sz w:val="28"/>
          <w:szCs w:val="28"/>
        </w:rPr>
        <w:t xml:space="preserve">олитической партии </w:t>
      </w:r>
      <w:r w:rsidR="00617D0D">
        <w:rPr>
          <w:sz w:val="28"/>
          <w:szCs w:val="28"/>
        </w:rPr>
        <w:t xml:space="preserve">«Единая </w:t>
      </w:r>
      <w:proofErr w:type="spellStart"/>
      <w:r w:rsidR="00617D0D">
        <w:rPr>
          <w:sz w:val="28"/>
          <w:szCs w:val="28"/>
        </w:rPr>
        <w:t>Россия»</w:t>
      </w:r>
      <w:proofErr w:type="spellEnd"/>
      <w:r w:rsidR="00617D0D">
        <w:rPr>
          <w:sz w:val="28"/>
          <w:szCs w:val="28"/>
        </w:rPr>
        <w:t xml:space="preserve">  и руководствуясь  </w:t>
      </w:r>
      <w:proofErr w:type="spellStart"/>
      <w:r w:rsidR="00617D0D">
        <w:rPr>
          <w:sz w:val="28"/>
          <w:szCs w:val="28"/>
        </w:rPr>
        <w:t>пп</w:t>
      </w:r>
      <w:proofErr w:type="spellEnd"/>
      <w:r w:rsidR="00617D0D">
        <w:rPr>
          <w:sz w:val="28"/>
          <w:szCs w:val="28"/>
        </w:rPr>
        <w:t>. а) п.8</w:t>
      </w:r>
      <w:r>
        <w:rPr>
          <w:sz w:val="28"/>
          <w:szCs w:val="28"/>
        </w:rPr>
        <w:t>,ст.29 Федерального закона от 12 июня 2002 года №67-ФЗ «Об основных гарантиях  избирательных прав и права на участие в референдуме</w:t>
      </w:r>
      <w:proofErr w:type="gramEnd"/>
      <w:r>
        <w:rPr>
          <w:sz w:val="28"/>
          <w:szCs w:val="28"/>
        </w:rPr>
        <w:t xml:space="preserve"> граждан Российской Федерации»,</w:t>
      </w:r>
    </w:p>
    <w:p w:rsidR="004D34E8" w:rsidRDefault="004D34E8" w:rsidP="004D34E8">
      <w:pPr>
        <w:rPr>
          <w:sz w:val="28"/>
          <w:szCs w:val="28"/>
        </w:rPr>
      </w:pPr>
    </w:p>
    <w:p w:rsidR="004D34E8" w:rsidRDefault="004D34E8" w:rsidP="004D34E8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Куйбышевского  района</w:t>
      </w:r>
    </w:p>
    <w:p w:rsidR="004D34E8" w:rsidRDefault="004D34E8" w:rsidP="004D34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D34E8" w:rsidRDefault="004D34E8" w:rsidP="004D34E8">
      <w:pPr>
        <w:rPr>
          <w:sz w:val="28"/>
          <w:szCs w:val="28"/>
        </w:rPr>
      </w:pPr>
    </w:p>
    <w:p w:rsidR="004D34E8" w:rsidRDefault="004D34E8" w:rsidP="004D34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7D0D">
        <w:rPr>
          <w:sz w:val="28"/>
          <w:szCs w:val="28"/>
        </w:rPr>
        <w:t xml:space="preserve">Прекратить полномочия </w:t>
      </w:r>
      <w:r>
        <w:rPr>
          <w:sz w:val="28"/>
          <w:szCs w:val="28"/>
        </w:rPr>
        <w:t>члена участковой избирательной комиссии Куйбышевского района Ростовской области №10</w:t>
      </w:r>
      <w:r w:rsidR="00C225C7">
        <w:rPr>
          <w:sz w:val="28"/>
          <w:szCs w:val="28"/>
        </w:rPr>
        <w:t>2</w:t>
      </w:r>
      <w:r w:rsidR="00617D0D">
        <w:rPr>
          <w:sz w:val="28"/>
          <w:szCs w:val="28"/>
        </w:rPr>
        <w:t>2</w:t>
      </w:r>
      <w:r>
        <w:rPr>
          <w:sz w:val="28"/>
          <w:szCs w:val="28"/>
        </w:rPr>
        <w:t xml:space="preserve"> с правом решающего голоса  </w:t>
      </w:r>
      <w:r w:rsidR="00617D0D">
        <w:rPr>
          <w:sz w:val="28"/>
          <w:szCs w:val="28"/>
        </w:rPr>
        <w:t>Полянской Надежны Александровны</w:t>
      </w:r>
      <w:r>
        <w:rPr>
          <w:sz w:val="28"/>
          <w:szCs w:val="28"/>
        </w:rPr>
        <w:t>,19</w:t>
      </w:r>
      <w:r w:rsidR="00617D0D">
        <w:rPr>
          <w:sz w:val="28"/>
          <w:szCs w:val="28"/>
        </w:rPr>
        <w:t>52</w:t>
      </w:r>
      <w:r>
        <w:rPr>
          <w:sz w:val="28"/>
          <w:szCs w:val="28"/>
        </w:rPr>
        <w:t xml:space="preserve"> года  рождения, </w:t>
      </w:r>
      <w:proofErr w:type="gramStart"/>
      <w:r>
        <w:rPr>
          <w:sz w:val="28"/>
          <w:szCs w:val="28"/>
        </w:rPr>
        <w:t>предложенн</w:t>
      </w:r>
      <w:r w:rsidR="00617D0D">
        <w:rPr>
          <w:sz w:val="28"/>
          <w:szCs w:val="28"/>
        </w:rPr>
        <w:t>ую</w:t>
      </w:r>
      <w:proofErr w:type="gramEnd"/>
      <w:r>
        <w:rPr>
          <w:sz w:val="28"/>
          <w:szCs w:val="28"/>
        </w:rPr>
        <w:t xml:space="preserve"> в состав участковой комиссии </w:t>
      </w:r>
      <w:r w:rsidR="00617D0D">
        <w:rPr>
          <w:sz w:val="28"/>
          <w:szCs w:val="28"/>
        </w:rPr>
        <w:t>Куйбышевским местным отделением Ростовского регионального отделения Всероссийской политической партии «Единая Россия»</w:t>
      </w:r>
      <w:r w:rsidR="00617D0D">
        <w:rPr>
          <w:sz w:val="28"/>
          <w:szCs w:val="28"/>
        </w:rPr>
        <w:t>.</w:t>
      </w:r>
      <w:r w:rsidR="00617D0D">
        <w:rPr>
          <w:sz w:val="28"/>
          <w:szCs w:val="28"/>
        </w:rPr>
        <w:t xml:space="preserve">  </w:t>
      </w:r>
    </w:p>
    <w:p w:rsidR="004D34E8" w:rsidRDefault="004D34E8" w:rsidP="004D34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постановление в участковую избирательную комиссию Куйбышев</w:t>
      </w:r>
      <w:r w:rsidR="00884665">
        <w:rPr>
          <w:sz w:val="28"/>
          <w:szCs w:val="28"/>
        </w:rPr>
        <w:t>ского района №10</w:t>
      </w:r>
      <w:r w:rsidR="00C225C7">
        <w:rPr>
          <w:sz w:val="28"/>
          <w:szCs w:val="28"/>
        </w:rPr>
        <w:t>2</w:t>
      </w:r>
      <w:r w:rsidR="00617D0D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</w:t>
      </w:r>
    </w:p>
    <w:p w:rsidR="004D34E8" w:rsidRDefault="004D34E8" w:rsidP="004D34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</w:t>
      </w:r>
      <w:r w:rsidR="00C225C7">
        <w:rPr>
          <w:sz w:val="28"/>
          <w:szCs w:val="28"/>
        </w:rPr>
        <w:t>секретаря территориальной избирательной комиссии Куйбышевского района Ростовской области.</w:t>
      </w:r>
    </w:p>
    <w:p w:rsidR="004D34E8" w:rsidRDefault="004D34E8" w:rsidP="004D34E8">
      <w:pPr>
        <w:jc w:val="both"/>
      </w:pPr>
    </w:p>
    <w:p w:rsidR="004D34E8" w:rsidRDefault="004D34E8" w:rsidP="004D34E8">
      <w:pPr>
        <w:ind w:firstLine="708"/>
        <w:rPr>
          <w:sz w:val="28"/>
          <w:szCs w:val="28"/>
        </w:rPr>
      </w:pPr>
    </w:p>
    <w:p w:rsidR="004D34E8" w:rsidRDefault="004D34E8" w:rsidP="004D34E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</w:t>
      </w:r>
      <w:proofErr w:type="spellStart"/>
      <w:r>
        <w:rPr>
          <w:sz w:val="28"/>
          <w:szCs w:val="28"/>
        </w:rPr>
        <w:t>М.А.Гречко</w:t>
      </w:r>
      <w:proofErr w:type="spellEnd"/>
    </w:p>
    <w:p w:rsidR="00C225C7" w:rsidRDefault="004D34E8" w:rsidP="004D34E8">
      <w:pPr>
        <w:tabs>
          <w:tab w:val="center" w:pos="50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D34E8" w:rsidRDefault="00C225C7" w:rsidP="004D34E8">
      <w:pPr>
        <w:tabs>
          <w:tab w:val="center" w:pos="50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34E8">
        <w:rPr>
          <w:sz w:val="28"/>
          <w:szCs w:val="28"/>
        </w:rPr>
        <w:t>Секретарь комиссии</w:t>
      </w:r>
      <w:r w:rsidR="004D34E8">
        <w:rPr>
          <w:sz w:val="28"/>
          <w:szCs w:val="28"/>
        </w:rPr>
        <w:tab/>
        <w:t xml:space="preserve">                                           </w:t>
      </w:r>
      <w:proofErr w:type="spellStart"/>
      <w:r w:rsidR="004D34E8">
        <w:rPr>
          <w:sz w:val="28"/>
          <w:szCs w:val="28"/>
        </w:rPr>
        <w:t>И.Н.Есина</w:t>
      </w:r>
      <w:proofErr w:type="spellEnd"/>
    </w:p>
    <w:p w:rsidR="004D34E8" w:rsidRDefault="004D34E8" w:rsidP="004D34E8">
      <w:pPr>
        <w:tabs>
          <w:tab w:val="center" w:pos="5031"/>
        </w:tabs>
        <w:ind w:firstLine="708"/>
        <w:rPr>
          <w:sz w:val="28"/>
          <w:szCs w:val="28"/>
        </w:rPr>
      </w:pPr>
    </w:p>
    <w:p w:rsidR="004D34E8" w:rsidRDefault="004D34E8" w:rsidP="004D34E8">
      <w:pPr>
        <w:tabs>
          <w:tab w:val="center" w:pos="5031"/>
        </w:tabs>
        <w:ind w:firstLine="708"/>
        <w:rPr>
          <w:sz w:val="28"/>
          <w:szCs w:val="28"/>
        </w:rPr>
      </w:pPr>
    </w:p>
    <w:p w:rsidR="003227FB" w:rsidRDefault="003227FB"/>
    <w:sectPr w:rsidR="0032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58"/>
    <w:rsid w:val="003227FB"/>
    <w:rsid w:val="004D34E8"/>
    <w:rsid w:val="00617D0D"/>
    <w:rsid w:val="00884665"/>
    <w:rsid w:val="00965258"/>
    <w:rsid w:val="00C2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9</cp:revision>
  <dcterms:created xsi:type="dcterms:W3CDTF">2021-06-22T14:18:00Z</dcterms:created>
  <dcterms:modified xsi:type="dcterms:W3CDTF">2022-05-11T07:21:00Z</dcterms:modified>
</cp:coreProperties>
</file>