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52475" cy="7905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КУЙБЫШЕВСКОГО РАЙОНА РОСТОВСКОЙ ОБЛАСТИ</w:t>
      </w:r>
    </w:p>
    <w:p w:rsidR="007C63AE" w:rsidRDefault="007C63AE" w:rsidP="007C63A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C63AE" w:rsidRDefault="007C63AE" w:rsidP="007C63A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503119" w:rsidP="007C63AE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A50D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="007C63AE">
        <w:rPr>
          <w:rFonts w:ascii="Times New Roman" w:hAnsi="Times New Roman"/>
          <w:sz w:val="28"/>
          <w:szCs w:val="28"/>
        </w:rPr>
        <w:t>мая 202</w:t>
      </w:r>
      <w:r w:rsidR="00CA50D7">
        <w:rPr>
          <w:rFonts w:ascii="Times New Roman" w:hAnsi="Times New Roman"/>
          <w:sz w:val="28"/>
          <w:szCs w:val="28"/>
        </w:rPr>
        <w:t>2</w:t>
      </w:r>
      <w:r w:rsidR="007C63AE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№ </w:t>
      </w:r>
      <w:r w:rsidR="00CA50D7">
        <w:rPr>
          <w:rFonts w:ascii="Times New Roman" w:hAnsi="Times New Roman"/>
          <w:sz w:val="28"/>
          <w:szCs w:val="28"/>
        </w:rPr>
        <w:t>36-2</w:t>
      </w:r>
    </w:p>
    <w:p w:rsidR="007C63AE" w:rsidRDefault="007C63AE" w:rsidP="007C63AE">
      <w:pPr>
        <w:ind w:right="-185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с</w:t>
      </w:r>
      <w:proofErr w:type="gramStart"/>
      <w:r>
        <w:rPr>
          <w:rFonts w:eastAsia="Calibri"/>
          <w:lang w:eastAsia="en-US"/>
        </w:rPr>
        <w:t>.К</w:t>
      </w:r>
      <w:proofErr w:type="gramEnd"/>
      <w:r>
        <w:rPr>
          <w:rFonts w:eastAsia="Calibri"/>
          <w:lang w:eastAsia="en-US"/>
        </w:rPr>
        <w:t>уйбышево</w:t>
      </w:r>
      <w:proofErr w:type="spellEnd"/>
    </w:p>
    <w:p w:rsidR="007C63AE" w:rsidRDefault="007C63AE" w:rsidP="007C63AE">
      <w:pPr>
        <w:ind w:right="-185"/>
      </w:pPr>
    </w:p>
    <w:p w:rsidR="007C63AE" w:rsidRDefault="007C63AE" w:rsidP="007C63A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</w:rPr>
      </w:pPr>
      <w:r>
        <w:rPr>
          <w:b/>
          <w:bCs/>
        </w:rPr>
        <w:t xml:space="preserve">О дополнительном зачислении </w:t>
      </w:r>
      <w:r>
        <w:rPr>
          <w:b/>
          <w:bCs/>
        </w:rPr>
        <w:br/>
        <w:t xml:space="preserve">в резерв составов участковых комиссий </w:t>
      </w:r>
      <w:r>
        <w:rPr>
          <w:b/>
        </w:rPr>
        <w:t>на территории Куйбышевского района Ростовской области</w:t>
      </w:r>
    </w:p>
    <w:p w:rsidR="007C63AE" w:rsidRDefault="007C63AE" w:rsidP="007C63A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7C63AE" w:rsidRDefault="007C63AE" w:rsidP="007C63AE">
      <w:pPr>
        <w:jc w:val="both"/>
        <w:rPr>
          <w:b/>
          <w:bCs/>
          <w:sz w:val="24"/>
        </w:rPr>
      </w:pPr>
    </w:p>
    <w:p w:rsidR="007C63AE" w:rsidRDefault="007C63AE" w:rsidP="007C63AE">
      <w:pPr>
        <w:ind w:firstLine="851"/>
        <w:jc w:val="both"/>
      </w:pPr>
      <w:proofErr w:type="gramStart"/>
      <w:r>
        <w:t>На основании пункта 9 статьи 26, пункта 5</w:t>
      </w:r>
      <w:r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t xml:space="preserve">, постановления Избирательной комиссии Ростовской области от 24.05.2018 </w:t>
      </w:r>
      <w:r>
        <w:br/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7C63AE" w:rsidRDefault="007C63AE" w:rsidP="007C63AE">
      <w:pPr>
        <w:jc w:val="both"/>
      </w:pPr>
    </w:p>
    <w:p w:rsidR="007C63AE" w:rsidRDefault="007C63AE" w:rsidP="007C63AE">
      <w:r>
        <w:t>Территориальная избирательная комиссия Куйбышевского района Ростовской области</w:t>
      </w:r>
      <w:r>
        <w:rPr>
          <w:b/>
        </w:rPr>
        <w:t xml:space="preserve"> </w:t>
      </w:r>
      <w:r>
        <w:t>ПОСТАНОВЛЯЕТ:</w:t>
      </w:r>
    </w:p>
    <w:p w:rsidR="007C63AE" w:rsidRDefault="007C63AE" w:rsidP="007C63AE"/>
    <w:p w:rsidR="007C63AE" w:rsidRDefault="007C63AE" w:rsidP="007C63AE">
      <w:pPr>
        <w:spacing w:line="360" w:lineRule="auto"/>
        <w:ind w:firstLine="851"/>
        <w:jc w:val="both"/>
      </w:pPr>
      <w:r>
        <w:t>1. Зачислить в резерв составов участковых комиссий избирательных участков, образованных на территории Куйбышевского района Ростовской области, лиц согласно приложению № 1</w:t>
      </w:r>
    </w:p>
    <w:p w:rsidR="007C63AE" w:rsidRDefault="007C63AE" w:rsidP="007C63AE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C63AE" w:rsidRDefault="007C63AE" w:rsidP="007C63AE">
      <w:pPr>
        <w:spacing w:line="360" w:lineRule="auto"/>
        <w:ind w:firstLine="851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7C63AE" w:rsidRDefault="007C63AE" w:rsidP="007C63AE">
      <w:pPr>
        <w:pStyle w:val="a4"/>
        <w:ind w:firstLine="851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Территориальной избирательной комиссии Есину Ирину Николаевну.</w:t>
      </w:r>
    </w:p>
    <w:p w:rsidR="007C63AE" w:rsidRDefault="007C63AE" w:rsidP="00657783">
      <w:pPr>
        <w:spacing w:line="360" w:lineRule="auto"/>
        <w:jc w:val="both"/>
      </w:pPr>
    </w:p>
    <w:p w:rsidR="007C63AE" w:rsidRDefault="007C63AE" w:rsidP="007C63AE">
      <w:pPr>
        <w:jc w:val="both"/>
        <w:rPr>
          <w:bCs/>
        </w:rPr>
      </w:pPr>
    </w:p>
    <w:p w:rsidR="007C63AE" w:rsidRDefault="007C63AE" w:rsidP="007C63AE">
      <w:pPr>
        <w:tabs>
          <w:tab w:val="left" w:pos="5257"/>
          <w:tab w:val="left" w:pos="6804"/>
        </w:tabs>
        <w:spacing w:line="360" w:lineRule="auto"/>
        <w:jc w:val="left"/>
      </w:pPr>
      <w:r>
        <w:t xml:space="preserve">Председатель комиссии </w:t>
      </w:r>
      <w:r>
        <w:tab/>
      </w:r>
      <w:proofErr w:type="spellStart"/>
      <w:r>
        <w:t>М.А.Гречко</w:t>
      </w:r>
      <w:proofErr w:type="spellEnd"/>
      <w:r>
        <w:tab/>
      </w:r>
      <w:r>
        <w:tab/>
      </w:r>
    </w:p>
    <w:p w:rsidR="007C63AE" w:rsidRDefault="007C63AE" w:rsidP="007C63AE">
      <w:pPr>
        <w:spacing w:line="360" w:lineRule="auto"/>
        <w:jc w:val="left"/>
      </w:pPr>
    </w:p>
    <w:p w:rsidR="007C63AE" w:rsidRDefault="007C63AE" w:rsidP="007C63AE">
      <w:pPr>
        <w:tabs>
          <w:tab w:val="left" w:pos="5325"/>
          <w:tab w:val="left" w:pos="7088"/>
        </w:tabs>
        <w:spacing w:line="360" w:lineRule="auto"/>
        <w:jc w:val="left"/>
      </w:pPr>
      <w:r>
        <w:t xml:space="preserve">Секретарь комиссии </w:t>
      </w:r>
      <w:r>
        <w:tab/>
      </w:r>
      <w:proofErr w:type="spellStart"/>
      <w:r>
        <w:t>И.Н.Есина</w:t>
      </w:r>
      <w:proofErr w:type="spellEnd"/>
      <w:r>
        <w:tab/>
      </w:r>
    </w:p>
    <w:p w:rsidR="007C63AE" w:rsidRDefault="007C63AE" w:rsidP="007C63AE">
      <w:pPr>
        <w:jc w:val="left"/>
        <w:sectPr w:rsidR="007C63AE">
          <w:pgSz w:w="11906" w:h="16838"/>
          <w:pgMar w:top="993" w:right="850" w:bottom="426" w:left="1701" w:header="708" w:footer="708" w:gutter="0"/>
          <w:cols w:space="720"/>
        </w:sectPr>
      </w:pPr>
    </w:p>
    <w:p w:rsidR="007C63AE" w:rsidRDefault="007C63AE" w:rsidP="007C63AE">
      <w:pPr>
        <w:pStyle w:val="ConsPlusNormal"/>
        <w:ind w:left="4962" w:right="-234"/>
        <w:jc w:val="center"/>
      </w:pPr>
      <w:r>
        <w:lastRenderedPageBreak/>
        <w:t xml:space="preserve">Приложение </w:t>
      </w:r>
    </w:p>
    <w:p w:rsidR="007C63AE" w:rsidRDefault="007C63AE" w:rsidP="007C63AE">
      <w:pPr>
        <w:pStyle w:val="ConsPlusNormal"/>
        <w:ind w:left="4962" w:right="-234"/>
        <w:jc w:val="center"/>
      </w:pPr>
      <w:r>
        <w:t xml:space="preserve">к постановлению </w:t>
      </w:r>
      <w:proofErr w:type="gramStart"/>
      <w:r>
        <w:t>Территориальной</w:t>
      </w:r>
      <w:proofErr w:type="gramEnd"/>
      <w:r>
        <w:t xml:space="preserve"> </w:t>
      </w:r>
    </w:p>
    <w:p w:rsidR="007C63AE" w:rsidRDefault="007C63AE" w:rsidP="007C63AE">
      <w:pPr>
        <w:pStyle w:val="ConsPlusNormal"/>
        <w:ind w:left="4962" w:right="-234"/>
        <w:jc w:val="center"/>
      </w:pPr>
      <w:r>
        <w:t>избирательной комиссии</w:t>
      </w:r>
    </w:p>
    <w:p w:rsidR="007C63AE" w:rsidRDefault="007C63AE" w:rsidP="007C63AE">
      <w:pPr>
        <w:pStyle w:val="ConsPlusNormal"/>
        <w:ind w:left="4962" w:right="-234"/>
        <w:jc w:val="center"/>
      </w:pPr>
      <w:r>
        <w:t>Куйбышевского района Ростовской области</w:t>
      </w:r>
    </w:p>
    <w:p w:rsidR="007C63AE" w:rsidRDefault="00503119" w:rsidP="007C63AE">
      <w:pPr>
        <w:pStyle w:val="ConsPlusNormal"/>
        <w:ind w:left="4962"/>
        <w:jc w:val="center"/>
      </w:pPr>
      <w:r>
        <w:t>о</w:t>
      </w:r>
      <w:r w:rsidR="007C63AE">
        <w:t>т</w:t>
      </w:r>
      <w:r>
        <w:t xml:space="preserve"> 1</w:t>
      </w:r>
      <w:r w:rsidR="00CA50D7">
        <w:t>1мая 2022</w:t>
      </w:r>
      <w:r w:rsidR="007C63AE">
        <w:t xml:space="preserve">года № </w:t>
      </w:r>
      <w:r w:rsidR="00CA50D7">
        <w:t>36-2</w:t>
      </w:r>
    </w:p>
    <w:p w:rsidR="007C63AE" w:rsidRDefault="007C63AE" w:rsidP="007C63AE">
      <w:pPr>
        <w:pStyle w:val="ConsPlusNormal"/>
        <w:ind w:left="4253"/>
        <w:jc w:val="both"/>
        <w:rPr>
          <w:sz w:val="28"/>
          <w:szCs w:val="28"/>
        </w:rPr>
      </w:pPr>
    </w:p>
    <w:p w:rsidR="007C63AE" w:rsidRDefault="007C63AE" w:rsidP="007C63A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составов участковых комиссий Территориальной избирательной комиссии Куйбышевского района Ростовской области</w:t>
      </w:r>
      <w:proofErr w:type="gramEnd"/>
    </w:p>
    <w:p w:rsidR="007C63AE" w:rsidRDefault="007C63AE" w:rsidP="007C63AE">
      <w:pPr>
        <w:pStyle w:val="ConsPlusNonformat"/>
        <w:jc w:val="center"/>
        <w:rPr>
          <w:sz w:val="28"/>
          <w:szCs w:val="28"/>
        </w:rPr>
      </w:pPr>
    </w:p>
    <w:tbl>
      <w:tblPr>
        <w:tblW w:w="973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4"/>
        <w:gridCol w:w="2148"/>
        <w:gridCol w:w="4008"/>
        <w:gridCol w:w="3005"/>
      </w:tblGrid>
      <w:tr w:rsidR="007C63AE" w:rsidTr="00CA50D7">
        <w:trPr>
          <w:trHeight w:val="1163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Кем </w:t>
            </w:r>
            <w:proofErr w:type="gramStart"/>
            <w:r>
              <w:rPr>
                <w:sz w:val="28"/>
                <w:szCs w:val="28"/>
                <w:lang w:eastAsia="en-US"/>
              </w:rPr>
              <w:t>предложен</w:t>
            </w:r>
            <w:proofErr w:type="gram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7C63AE" w:rsidTr="00CA50D7">
        <w:trPr>
          <w:trHeight w:val="59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AE" w:rsidRDefault="007C63AE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CA50D7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Билый Роман Витальевич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CA50D7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7C63AE" w:rsidTr="00CA50D7">
        <w:trPr>
          <w:trHeight w:val="866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AE" w:rsidRDefault="007C63AE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CA50D7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Засыпка Надежда Викторовна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CA50D7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Куйбышевское местное отделение Всероссийской политической партии «ЕДИНАЯ РОССИЯ»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7C63AE" w:rsidTr="00CA50D7">
        <w:trPr>
          <w:trHeight w:val="117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AE" w:rsidRDefault="007C63AE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CA50D7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Корниенко Лариса </w:t>
            </w:r>
            <w:proofErr w:type="spellStart"/>
            <w:r>
              <w:rPr>
                <w:sz w:val="28"/>
                <w:szCs w:val="28"/>
                <w:lang w:eastAsia="en-US"/>
              </w:rPr>
              <w:t>Рашитовна</w:t>
            </w:r>
            <w:proofErr w:type="spellEnd"/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7C63AE" w:rsidTr="00CA50D7">
        <w:trPr>
          <w:trHeight w:val="117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AE" w:rsidRDefault="007C63AE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CA50D7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Мидинцова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Вера Александровна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7C6" w:rsidRDefault="009C27C6">
            <w:pPr>
              <w:spacing w:line="276" w:lineRule="auto"/>
              <w:rPr>
                <w:u w:val="single"/>
                <w:lang w:eastAsia="en-US"/>
              </w:rPr>
            </w:pPr>
            <w:bookmarkStart w:id="0" w:name="_GoBack"/>
            <w:bookmarkEnd w:id="0"/>
            <w:r>
              <w:rPr>
                <w:u w:val="single"/>
                <w:lang w:eastAsia="en-US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CA50D7" w:rsidTr="00CA50D7">
        <w:trPr>
          <w:trHeight w:val="1163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D7" w:rsidRDefault="00CA50D7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D7" w:rsidRDefault="00CA50D7" w:rsidP="008111C6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Нечипорук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Галина Федоровна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D7" w:rsidRDefault="00CA50D7" w:rsidP="008111C6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D7" w:rsidRDefault="00CA50D7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</w:tbl>
    <w:p w:rsidR="0021029F" w:rsidRDefault="0021029F"/>
    <w:sectPr w:rsidR="00210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E00"/>
    <w:rsid w:val="0021029F"/>
    <w:rsid w:val="00436E00"/>
    <w:rsid w:val="00503119"/>
    <w:rsid w:val="00657783"/>
    <w:rsid w:val="006E3CF7"/>
    <w:rsid w:val="007C63AE"/>
    <w:rsid w:val="0095759E"/>
    <w:rsid w:val="009C27C6"/>
    <w:rsid w:val="00CA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3A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63A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7C63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C63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4">
    <w:name w:val="Рабочий"/>
    <w:basedOn w:val="a"/>
    <w:rsid w:val="007C63AE"/>
    <w:pPr>
      <w:spacing w:line="360" w:lineRule="auto"/>
      <w:ind w:firstLine="709"/>
      <w:jc w:val="both"/>
    </w:pPr>
    <w:rPr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577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78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3A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63A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7C63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C63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4">
    <w:name w:val="Рабочий"/>
    <w:basedOn w:val="a"/>
    <w:rsid w:val="007C63AE"/>
    <w:pPr>
      <w:spacing w:line="360" w:lineRule="auto"/>
      <w:ind w:firstLine="709"/>
      <w:jc w:val="both"/>
    </w:pPr>
    <w:rPr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577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7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9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Sekretar</cp:lastModifiedBy>
  <cp:revision>9</cp:revision>
  <cp:lastPrinted>2021-05-12T08:37:00Z</cp:lastPrinted>
  <dcterms:created xsi:type="dcterms:W3CDTF">2021-04-27T06:42:00Z</dcterms:created>
  <dcterms:modified xsi:type="dcterms:W3CDTF">2022-05-11T12:14:00Z</dcterms:modified>
</cp:coreProperties>
</file>