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728704A9" wp14:editId="40CAB098">
            <wp:extent cx="73152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7315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 xml:space="preserve">КУЙБЫШЕВСКОГО РАЙОНА </w:t>
      </w:r>
    </w:p>
    <w:p w:rsidR="00B0591F" w:rsidRDefault="00B0591F" w:rsidP="00B0591F">
      <w:pPr>
        <w:spacing w:after="0" w:line="240" w:lineRule="auto"/>
        <w:ind w:left="-57" w:right="-106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  <w:t>РОСТОВСКОЙ ОБЛАСТИ</w:t>
      </w: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 w:firstLine="851"/>
        <w:jc w:val="center"/>
        <w:rPr>
          <w:rFonts w:ascii="Times New Roman CYR" w:eastAsia="Times New Roman" w:hAnsi="Times New Roman CYR" w:cs="Times New Roman CYR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B0591F" w:rsidRDefault="00B0591F" w:rsidP="00B0591F">
      <w:pPr>
        <w:spacing w:after="0" w:line="240" w:lineRule="auto"/>
        <w:ind w:right="28" w:firstLine="851"/>
        <w:jc w:val="both"/>
        <w:rPr>
          <w:rFonts w:ascii="Times New Roman CYR" w:eastAsia="Times New Roman" w:hAnsi="Times New Roman CYR" w:cs="Times New Roman CYR"/>
          <w:b/>
          <w:bCs/>
          <w:spacing w:val="60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 CYR" w:eastAsia="Times New Roman" w:hAnsi="Times New Roman CYR" w:cs="Times New Roman CYR"/>
          <w:sz w:val="28"/>
          <w:szCs w:val="28"/>
          <w:lang w:eastAsia="ru-RU"/>
        </w:rPr>
      </w:pPr>
      <w:r>
        <w:rPr>
          <w:rFonts w:ascii="Times New Roman CYR" w:eastAsia="Times New Roman" w:hAnsi="Times New Roman CYR" w:cs="Times New Roman CYR"/>
          <w:sz w:val="28"/>
          <w:szCs w:val="28"/>
          <w:lang w:eastAsia="ru-RU"/>
        </w:rPr>
        <w:t>06 августа 2025 г.                                                                                        № 104-3</w:t>
      </w:r>
    </w:p>
    <w:p w:rsidR="00B0591F" w:rsidRDefault="00B0591F" w:rsidP="00B0591F">
      <w:pPr>
        <w:tabs>
          <w:tab w:val="left" w:pos="708"/>
        </w:tabs>
        <w:spacing w:after="0" w:line="360" w:lineRule="auto"/>
        <w:ind w:right="28" w:firstLine="851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.К</w:t>
      </w:r>
      <w:proofErr w:type="gramEnd"/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уйбышево</w:t>
      </w:r>
      <w:proofErr w:type="spellEnd"/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6379"/>
      </w:tblGrid>
      <w:tr w:rsidR="00B0591F" w:rsidTr="003F69ED">
        <w:trPr>
          <w:trHeight w:val="1549"/>
        </w:trPr>
        <w:tc>
          <w:tcPr>
            <w:tcW w:w="6379" w:type="dxa"/>
            <w:hideMark/>
          </w:tcPr>
          <w:p w:rsidR="00B0591F" w:rsidRPr="009C690C" w:rsidRDefault="00B0591F" w:rsidP="00B0591F">
            <w:pPr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О регистрации кандидата в депутаты Собрания депутатов Куйбышевского сельского поселения шестого созыва, выдвинутого 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егиональным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отделение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</w:t>
            </w:r>
            <w:r w:rsidRPr="009C690C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 в Ростовской области Политической партии </w:t>
            </w:r>
            <w:r w:rsidRPr="009C690C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«НОВЫЕ ЛЮДИ»</w:t>
            </w:r>
            <w:r w:rsidRPr="009C690C">
              <w:rPr>
                <w:rFonts w:ascii="Times New Roman" w:eastAsia="Times New Roman" w:hAnsi="Times New Roman"/>
                <w:sz w:val="20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по  многомандатному избирательному округу №2 </w:t>
            </w:r>
            <w:proofErr w:type="spellStart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Украинченко</w:t>
            </w:r>
            <w:proofErr w:type="spellEnd"/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Дмитрия Антоновича</w:t>
            </w:r>
          </w:p>
        </w:tc>
      </w:tr>
    </w:tbl>
    <w:p w:rsidR="00B0591F" w:rsidRDefault="00B0591F" w:rsidP="00405D9A">
      <w:pPr>
        <w:suppressAutoHyphens/>
        <w:spacing w:after="0"/>
        <w:ind w:right="282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Проверив соблюдение требований Федерального закона от 12.06.2002  № 67-ФЗ «Об основных гарантиях избирательных прав и права на участие в референдуме граждан Российской Федерации» (далее - Федеральный закон), Областного закона от  12.05.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2016 № 525-ЗС «О выборах и референдумах в Ростовской области»,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(далее – Областной закон) к документам, представленным в Территориальную избирательную комиссию Куйбышевского района Ростовской области,  выдвинутого </w:t>
      </w:r>
      <w:r w:rsidRPr="009C690C">
        <w:rPr>
          <w:rFonts w:ascii="Times New Roman" w:hAnsi="Times New Roman"/>
          <w:sz w:val="28"/>
          <w:szCs w:val="28"/>
        </w:rPr>
        <w:t xml:space="preserve">Региональным отделением  в Ростовской области Политической партии </w:t>
      </w:r>
      <w:r w:rsidRPr="009C690C">
        <w:rPr>
          <w:rFonts w:ascii="Times New Roman" w:hAnsi="Times New Roman"/>
          <w:b/>
          <w:sz w:val="28"/>
          <w:szCs w:val="28"/>
        </w:rPr>
        <w:t>«НОВЫЕ</w:t>
      </w:r>
      <w:proofErr w:type="gramEnd"/>
      <w:r w:rsidRPr="009C690C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Pr="009C690C">
        <w:rPr>
          <w:rFonts w:ascii="Times New Roman" w:hAnsi="Times New Roman"/>
          <w:b/>
          <w:sz w:val="28"/>
          <w:szCs w:val="28"/>
        </w:rPr>
        <w:t>ЛЮДИ»</w:t>
      </w:r>
      <w:r w:rsidRPr="009C690C">
        <w:rPr>
          <w:rFonts w:ascii="Times New Roman" w:hAnsi="Times New Roman"/>
          <w:sz w:val="28"/>
          <w:szCs w:val="28"/>
        </w:rPr>
        <w:t xml:space="preserve"> по  многома</w:t>
      </w:r>
      <w:r>
        <w:rPr>
          <w:rFonts w:ascii="Times New Roman" w:hAnsi="Times New Roman"/>
          <w:sz w:val="28"/>
          <w:szCs w:val="28"/>
        </w:rPr>
        <w:t>ндатному избирательному округу 2</w:t>
      </w:r>
      <w:r w:rsidRPr="009C690C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кандидатом в депутаты Собрания депутатов Куйбышевского сельского поселения шестого созыва </w:t>
      </w:r>
      <w:proofErr w:type="spellStart"/>
      <w:r w:rsidRPr="00B0591F">
        <w:rPr>
          <w:rFonts w:ascii="Times New Roman" w:eastAsia="Times New Roman" w:hAnsi="Times New Roman"/>
          <w:sz w:val="28"/>
          <w:szCs w:val="28"/>
          <w:lang w:eastAsia="ru-RU"/>
        </w:rPr>
        <w:t>Украинченко</w:t>
      </w:r>
      <w:proofErr w:type="spellEnd"/>
      <w:r w:rsidRPr="00B0591F">
        <w:rPr>
          <w:rFonts w:ascii="Times New Roman" w:eastAsia="Times New Roman" w:hAnsi="Times New Roman"/>
          <w:sz w:val="28"/>
          <w:szCs w:val="28"/>
          <w:lang w:eastAsia="ru-RU"/>
        </w:rPr>
        <w:t xml:space="preserve"> Дмитри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 w:rsidRPr="00B0591F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ем, а также достоверность сведений  о кандидате, указанных в документах, территориальная избирательная комиссия Куйбышевского района Ростовской области установила следующее: документы, представленные в территориальную избирательную комиссию Куйбышевского района Ростовской области кандидатом в депутаты </w:t>
      </w:r>
      <w:proofErr w:type="spellStart"/>
      <w:r w:rsidRPr="00B0591F">
        <w:rPr>
          <w:rFonts w:ascii="Times New Roman" w:eastAsia="Times New Roman" w:hAnsi="Times New Roman"/>
          <w:sz w:val="28"/>
          <w:szCs w:val="28"/>
          <w:lang w:eastAsia="ru-RU"/>
        </w:rPr>
        <w:t>Украинченко</w:t>
      </w:r>
      <w:proofErr w:type="spellEnd"/>
      <w:r w:rsidRPr="00B0591F">
        <w:rPr>
          <w:rFonts w:ascii="Times New Roman" w:eastAsia="Times New Roman" w:hAnsi="Times New Roman"/>
          <w:sz w:val="28"/>
          <w:szCs w:val="28"/>
          <w:lang w:eastAsia="ru-RU"/>
        </w:rPr>
        <w:t xml:space="preserve"> Дмитрием Антоновичем</w:t>
      </w:r>
      <w:r>
        <w:rPr>
          <w:rFonts w:ascii="Times New Roman" w:eastAsia="Times New Roman" w:hAnsi="Times New Roman"/>
          <w:i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соответствуют требованиям статьи 33  Федерального закона 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статей 21,30 Областного закона.</w:t>
      </w:r>
    </w:p>
    <w:p w:rsidR="00B0591F" w:rsidRDefault="00B0591F" w:rsidP="00B0591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val="x-none" w:eastAsia="ru-RU"/>
        </w:rPr>
        <w:t>В соответствии со статьями 25, 38 Федерального закона, со статьями 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, 33 Областного закона, на основании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Избирательной комиссии  Ростовской области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от 30.03.2023 г. № 21-20«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О возложении исполнения полномочий по подготовке и проведению выборов в органы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lastRenderedPageBreak/>
        <w:t>местного самоуправления, местного референдума на территориях муниципальных образований Ростовской области на территориальные избирательные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»,</w:t>
      </w:r>
    </w:p>
    <w:p w:rsidR="00B0591F" w:rsidRDefault="00B0591F" w:rsidP="00B0591F">
      <w:pPr>
        <w:spacing w:after="0" w:line="240" w:lineRule="auto"/>
        <w:ind w:right="-1" w:firstLine="70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B0591F" w:rsidRDefault="00B0591F" w:rsidP="00B0591F">
      <w:pPr>
        <w:suppressAutoHyphens/>
        <w:spacing w:after="0" w:line="36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/>
          <w:sz w:val="28"/>
          <w:szCs w:val="28"/>
          <w:lang w:eastAsia="ar-SA"/>
        </w:rPr>
        <w:t xml:space="preserve">     территориальная избирательная комиссия Куйбышевского района  Ростовской области  ПОСТАНОВЛЯЕТ:</w:t>
      </w:r>
    </w:p>
    <w:p w:rsidR="00405D9A" w:rsidRPr="00405D9A" w:rsidRDefault="00B0591F" w:rsidP="00B0591F">
      <w:pPr>
        <w:numPr>
          <w:ilvl w:val="0"/>
          <w:numId w:val="1"/>
        </w:numPr>
        <w:suppressAutoHyphens/>
        <w:spacing w:after="0" w:line="360" w:lineRule="auto"/>
        <w:ind w:left="0" w:right="284" w:firstLine="709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Зарегистрировать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proofErr w:type="spellStart"/>
      <w:r w:rsidRPr="00B0591F">
        <w:rPr>
          <w:rFonts w:ascii="Times New Roman" w:eastAsia="Times New Roman" w:hAnsi="Times New Roman"/>
          <w:sz w:val="28"/>
          <w:szCs w:val="28"/>
          <w:lang w:eastAsia="ru-RU"/>
        </w:rPr>
        <w:t>Украинченко</w:t>
      </w:r>
      <w:proofErr w:type="spellEnd"/>
      <w:r w:rsidRPr="00B0591F">
        <w:rPr>
          <w:rFonts w:ascii="Times New Roman" w:eastAsia="Times New Roman" w:hAnsi="Times New Roman"/>
          <w:sz w:val="28"/>
          <w:szCs w:val="28"/>
          <w:lang w:eastAsia="ru-RU"/>
        </w:rPr>
        <w:t xml:space="preserve"> Дмитри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Pr="00B0591F"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hAnsi="Times New Roman"/>
          <w:sz w:val="28"/>
          <w:szCs w:val="28"/>
        </w:rPr>
        <w:t>,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 xml:space="preserve">  2006 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рождения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>, уровень образования – среднее, сведения о профессиональном образовании – не имеет, основное место работы или службы, занимаемая должность, род занятий – временно не работает</w:t>
      </w:r>
      <w:r w:rsidR="00405D9A">
        <w:rPr>
          <w:rFonts w:ascii="Times New Roman" w:eastAsia="Times New Roman" w:hAnsi="Times New Roman"/>
          <w:sz w:val="28"/>
          <w:szCs w:val="20"/>
          <w:lang w:eastAsia="ru-RU"/>
        </w:rPr>
        <w:t>,</w:t>
      </w:r>
      <w:r w:rsidRPr="00B0591F"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>кандидатом в депутаты Собрания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депутатов Куйбышевского сельского поселения шестого созыва</w:t>
      </w:r>
      <w:r>
        <w:rPr>
          <w:rFonts w:ascii="Times New Roman" w:eastAsia="Times New Roman" w:hAnsi="Times New Roman"/>
          <w:sz w:val="28"/>
          <w:szCs w:val="28"/>
          <w:lang w:val="x-none" w:eastAsia="ru-RU"/>
        </w:rPr>
        <w:t xml:space="preserve"> </w:t>
      </w:r>
      <w:r>
        <w:rPr>
          <w:rFonts w:ascii="Times New Roman" w:hAnsi="Times New Roman"/>
          <w:sz w:val="28"/>
          <w:szCs w:val="28"/>
          <w:lang w:val="x-none"/>
        </w:rPr>
        <w:t xml:space="preserve">по </w:t>
      </w:r>
      <w:r>
        <w:rPr>
          <w:rFonts w:ascii="Times New Roman" w:hAnsi="Times New Roman"/>
          <w:sz w:val="28"/>
          <w:szCs w:val="28"/>
        </w:rPr>
        <w:t>многомандатному</w:t>
      </w:r>
      <w:r>
        <w:rPr>
          <w:rFonts w:ascii="Times New Roman" w:hAnsi="Times New Roman"/>
          <w:sz w:val="28"/>
          <w:szCs w:val="28"/>
          <w:lang w:val="x-none"/>
        </w:rPr>
        <w:t xml:space="preserve"> избирательному округу </w:t>
      </w:r>
    </w:p>
    <w:p w:rsidR="00B0591F" w:rsidRPr="00B0591F" w:rsidRDefault="00B0591F" w:rsidP="00405D9A">
      <w:pPr>
        <w:suppressAutoHyphens/>
        <w:spacing w:after="0" w:line="360" w:lineRule="auto"/>
        <w:ind w:right="284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  <w:bookmarkStart w:id="0" w:name="_GoBack"/>
      <w:bookmarkEnd w:id="0"/>
      <w:r>
        <w:rPr>
          <w:rFonts w:ascii="Times New Roman" w:hAnsi="Times New Roman"/>
          <w:sz w:val="28"/>
          <w:szCs w:val="28"/>
          <w:lang w:val="x-none"/>
        </w:rPr>
        <w:t xml:space="preserve">№ </w:t>
      </w:r>
      <w:r>
        <w:rPr>
          <w:rFonts w:ascii="Times New Roman" w:hAnsi="Times New Roman"/>
          <w:sz w:val="28"/>
          <w:szCs w:val="28"/>
        </w:rPr>
        <w:t>2.</w:t>
      </w:r>
      <w:r w:rsidR="00405D9A">
        <w:rPr>
          <w:rFonts w:ascii="Times New Roman" w:hAnsi="Times New Roman"/>
          <w:sz w:val="28"/>
          <w:szCs w:val="28"/>
        </w:rPr>
        <w:t xml:space="preserve">  </w:t>
      </w:r>
      <w:r w:rsidRPr="00B0591F">
        <w:rPr>
          <w:rFonts w:ascii="Times New Roman" w:eastAsia="Times New Roman" w:hAnsi="Times New Roman"/>
          <w:sz w:val="28"/>
          <w:szCs w:val="20"/>
          <w:lang w:eastAsia="ru-RU"/>
        </w:rPr>
        <w:t>Дата регистрации 06 августа июля 2025 года, время регистрации 10 часов 15 минут.</w:t>
      </w:r>
    </w:p>
    <w:p w:rsidR="00B0591F" w:rsidRDefault="00B0591F" w:rsidP="00B0591F">
      <w:pPr>
        <w:numPr>
          <w:ilvl w:val="0"/>
          <w:numId w:val="1"/>
        </w:numPr>
        <w:suppressAutoHyphens/>
        <w:spacing w:after="0" w:line="360" w:lineRule="auto"/>
        <w:ind w:left="0" w:right="282" w:firstLine="85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Выдать зарегистрированному кандидату удостоверение установленного образца.</w:t>
      </w:r>
    </w:p>
    <w:p w:rsidR="00B0591F" w:rsidRDefault="00B0591F" w:rsidP="00B0591F">
      <w:pPr>
        <w:suppressAutoHyphens/>
        <w:spacing w:after="0" w:line="360" w:lineRule="auto"/>
        <w:ind w:right="284" w:firstLine="708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3.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Разместить настоящее постановление на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Сайте территориальной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 xml:space="preserve">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sz w:val="28"/>
          <w:szCs w:val="20"/>
          <w:lang w:val="x-none" w:eastAsia="ru-RU"/>
        </w:rPr>
        <w:t>в информационно-телекоммуникационной сети «Интернет».</w:t>
      </w:r>
    </w:p>
    <w:p w:rsidR="00B0591F" w:rsidRDefault="00B0591F" w:rsidP="00B0591F">
      <w:pPr>
        <w:tabs>
          <w:tab w:val="left" w:pos="0"/>
          <w:tab w:val="left" w:pos="360"/>
        </w:tabs>
        <w:spacing w:before="120"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4.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Куйбышевского района Ростовской области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</w:p>
    <w:p w:rsidR="00B0591F" w:rsidRDefault="00B0591F" w:rsidP="00B0591F">
      <w:pPr>
        <w:tabs>
          <w:tab w:val="left" w:pos="360"/>
          <w:tab w:val="left" w:pos="540"/>
        </w:tabs>
        <w:spacing w:after="0" w:line="360" w:lineRule="auto"/>
        <w:ind w:right="2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>
      <w:pPr>
        <w:spacing w:after="0" w:line="240" w:lineRule="auto"/>
        <w:ind w:right="2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</w:p>
    <w:p w:rsidR="00B0591F" w:rsidRDefault="00B0591F" w:rsidP="00B0591F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0591F" w:rsidRDefault="00B0591F" w:rsidP="00B0591F"/>
    <w:p w:rsidR="00B0591F" w:rsidRDefault="00B0591F" w:rsidP="00B0591F">
      <w:pPr>
        <w:rPr>
          <w:b/>
        </w:rPr>
      </w:pPr>
    </w:p>
    <w:p w:rsidR="00B0591F" w:rsidRDefault="00B0591F" w:rsidP="00B0591F"/>
    <w:p w:rsidR="00B0591F" w:rsidRDefault="00B0591F" w:rsidP="00B0591F"/>
    <w:p w:rsidR="00B0591F" w:rsidRDefault="00B0591F" w:rsidP="00B0591F"/>
    <w:p w:rsidR="003561E3" w:rsidRDefault="003561E3"/>
    <w:sectPr w:rsidR="003561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5F036C"/>
    <w:multiLevelType w:val="hybridMultilevel"/>
    <w:tmpl w:val="3242934E"/>
    <w:lvl w:ilvl="0" w:tplc="D6BEAD84">
      <w:start w:val="1"/>
      <w:numFmt w:val="decimal"/>
      <w:lvlText w:val="%1."/>
      <w:lvlJc w:val="left"/>
      <w:pPr>
        <w:ind w:left="2006" w:hanging="1155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2AF7"/>
    <w:rsid w:val="003561E3"/>
    <w:rsid w:val="00405D9A"/>
    <w:rsid w:val="006156A9"/>
    <w:rsid w:val="00B0591F"/>
    <w:rsid w:val="00B9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591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059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0591F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466</Words>
  <Characters>2657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Председатель</dc:creator>
  <cp:lastModifiedBy>Председатель</cp:lastModifiedBy>
  <cp:revision>4</cp:revision>
  <cp:lastPrinted>2025-08-05T08:42:00Z</cp:lastPrinted>
  <dcterms:created xsi:type="dcterms:W3CDTF">2025-08-03T09:19:00Z</dcterms:created>
  <dcterms:modified xsi:type="dcterms:W3CDTF">2025-08-05T08:43:00Z</dcterms:modified>
</cp:coreProperties>
</file>