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63AE" w:rsidRDefault="007C63AE" w:rsidP="007C63AE">
      <w:pPr>
        <w:pStyle w:val="a3"/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0" allowOverlap="1">
            <wp:simplePos x="0" y="0"/>
            <wp:positionH relativeFrom="margin">
              <wp:align>center</wp:align>
            </wp:positionH>
            <wp:positionV relativeFrom="margin">
              <wp:align>top</wp:align>
            </wp:positionV>
            <wp:extent cx="752475" cy="790575"/>
            <wp:effectExtent l="0" t="0" r="9525" b="9525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C63AE" w:rsidRDefault="007C63AE" w:rsidP="007C63AE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7C63AE" w:rsidRDefault="007C63AE" w:rsidP="007C63AE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7C63AE" w:rsidRDefault="007C63AE" w:rsidP="007C63AE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7C63AE" w:rsidRDefault="007C63AE" w:rsidP="007C63AE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7C63AE" w:rsidRDefault="007C63AE" w:rsidP="007C63AE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КУЙБЫШЕВСКОГО РАЙОНА РОСТОВСКОЙ ОБЛАСТИ</w:t>
      </w:r>
    </w:p>
    <w:p w:rsidR="007C63AE" w:rsidRDefault="007C63AE" w:rsidP="007C63AE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7C63AE" w:rsidRDefault="007C63AE" w:rsidP="007C63AE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7C63AE" w:rsidRDefault="007C63AE" w:rsidP="007C63AE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7C63AE" w:rsidRDefault="00FA4A19" w:rsidP="007C63AE">
      <w:pPr>
        <w:pStyle w:val="a3"/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05 декабря </w:t>
      </w:r>
      <w:r w:rsidR="007C63AE">
        <w:rPr>
          <w:rFonts w:ascii="Times New Roman" w:hAnsi="Times New Roman"/>
          <w:sz w:val="28"/>
          <w:szCs w:val="28"/>
        </w:rPr>
        <w:t xml:space="preserve"> 202</w:t>
      </w:r>
      <w:r>
        <w:rPr>
          <w:rFonts w:ascii="Times New Roman" w:hAnsi="Times New Roman"/>
          <w:sz w:val="28"/>
          <w:szCs w:val="28"/>
        </w:rPr>
        <w:t>3</w:t>
      </w:r>
      <w:r w:rsidR="007C63AE">
        <w:rPr>
          <w:rFonts w:ascii="Times New Roman" w:hAnsi="Times New Roman"/>
          <w:sz w:val="28"/>
          <w:szCs w:val="28"/>
        </w:rPr>
        <w:t xml:space="preserve">г.                                                                           № </w:t>
      </w:r>
      <w:r w:rsidR="005476EB">
        <w:rPr>
          <w:rFonts w:ascii="Times New Roman" w:hAnsi="Times New Roman"/>
          <w:sz w:val="28"/>
          <w:szCs w:val="28"/>
        </w:rPr>
        <w:t>69-4</w:t>
      </w:r>
    </w:p>
    <w:p w:rsidR="007C63AE" w:rsidRDefault="007C63AE" w:rsidP="007C63AE">
      <w:pPr>
        <w:ind w:right="-185"/>
        <w:rPr>
          <w:rFonts w:eastAsia="Calibri"/>
          <w:lang w:eastAsia="en-US"/>
        </w:rPr>
      </w:pPr>
      <w:proofErr w:type="spellStart"/>
      <w:r>
        <w:rPr>
          <w:rFonts w:eastAsia="Calibri"/>
          <w:lang w:eastAsia="en-US"/>
        </w:rPr>
        <w:t>с</w:t>
      </w:r>
      <w:proofErr w:type="gramStart"/>
      <w:r>
        <w:rPr>
          <w:rFonts w:eastAsia="Calibri"/>
          <w:lang w:eastAsia="en-US"/>
        </w:rPr>
        <w:t>.К</w:t>
      </w:r>
      <w:proofErr w:type="gramEnd"/>
      <w:r>
        <w:rPr>
          <w:rFonts w:eastAsia="Calibri"/>
          <w:lang w:eastAsia="en-US"/>
        </w:rPr>
        <w:t>уйбышево</w:t>
      </w:r>
      <w:proofErr w:type="spellEnd"/>
    </w:p>
    <w:p w:rsidR="007C63AE" w:rsidRDefault="007C63AE" w:rsidP="007C63AE">
      <w:pPr>
        <w:ind w:right="-185"/>
      </w:pPr>
    </w:p>
    <w:p w:rsidR="007C63AE" w:rsidRDefault="007C63AE" w:rsidP="007C63AE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ind w:left="2268" w:right="2551"/>
        <w:jc w:val="both"/>
        <w:rPr>
          <w:b/>
        </w:rPr>
      </w:pPr>
      <w:r>
        <w:rPr>
          <w:b/>
          <w:bCs/>
        </w:rPr>
        <w:t xml:space="preserve">О дополнительном зачислении </w:t>
      </w:r>
      <w:r>
        <w:rPr>
          <w:b/>
          <w:bCs/>
        </w:rPr>
        <w:br/>
        <w:t xml:space="preserve">в резерв составов участковых комиссий </w:t>
      </w:r>
      <w:r>
        <w:rPr>
          <w:b/>
        </w:rPr>
        <w:t>на территории Куйбышевского района Ростовской области</w:t>
      </w:r>
    </w:p>
    <w:p w:rsidR="007C63AE" w:rsidRDefault="007C63AE" w:rsidP="007C63AE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ind w:left="2268" w:right="2551"/>
        <w:jc w:val="both"/>
        <w:rPr>
          <w:b/>
          <w:bCs/>
        </w:rPr>
      </w:pPr>
    </w:p>
    <w:p w:rsidR="007C63AE" w:rsidRDefault="007C63AE" w:rsidP="007C63AE">
      <w:pPr>
        <w:jc w:val="both"/>
        <w:rPr>
          <w:b/>
          <w:bCs/>
          <w:sz w:val="24"/>
        </w:rPr>
      </w:pPr>
    </w:p>
    <w:p w:rsidR="007C63AE" w:rsidRDefault="007C63AE" w:rsidP="007C63AE">
      <w:pPr>
        <w:ind w:firstLine="851"/>
        <w:jc w:val="both"/>
      </w:pPr>
      <w:proofErr w:type="gramStart"/>
      <w:r>
        <w:t>На основании пункта 9 статьи 26, пункта 5</w:t>
      </w:r>
      <w:r>
        <w:rPr>
          <w:vertAlign w:val="superscript"/>
        </w:rPr>
        <w:t>1</w:t>
      </w:r>
      <w:r>
        <w:t xml:space="preserve"> статьи 27 Федерального закона от 12.06.2002 № 67-ФЗ «Об основных гарантиях избирательных прав и права на участие в референдуме граждан Российской Федерации», пункта 15, 22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 152/1137-6</w:t>
      </w:r>
      <w:proofErr w:type="gramEnd"/>
      <w:r>
        <w:t xml:space="preserve">, </w:t>
      </w:r>
      <w:proofErr w:type="gramStart"/>
      <w:r>
        <w:t xml:space="preserve">постановления Избирательной комиссии Ростовской области от 24.05.2018 </w:t>
      </w:r>
      <w:r>
        <w:br/>
        <w:t>№ 38-9 «О возложении полномочий по формированию резерва составов участковых комиссий на территориальные избирательные комиссии»,</w:t>
      </w:r>
      <w:r w:rsidR="00FA4A19" w:rsidRPr="00FA4A19">
        <w:t xml:space="preserve"> </w:t>
      </w:r>
      <w:r w:rsidR="00FA4A19">
        <w:t xml:space="preserve">В соответствии с </w:t>
      </w:r>
      <w:r w:rsidR="00FA4A19" w:rsidRPr="00DB3EB6">
        <w:t xml:space="preserve"> Постановлени</w:t>
      </w:r>
      <w:r w:rsidR="00FA4A19">
        <w:t>ем  г</w:t>
      </w:r>
      <w:r w:rsidR="00FA4A19" w:rsidRPr="00DB3EB6">
        <w:t xml:space="preserve">лавы Администрации Куйбышевского района Ростовской области </w:t>
      </w:r>
      <w:r w:rsidR="00FA4A19" w:rsidRPr="00FE5532">
        <w:t>от 01.12.2023   №838 «</w:t>
      </w:r>
      <w:r w:rsidR="00FA4A19" w:rsidRPr="00E40D88">
        <w:t>О</w:t>
      </w:r>
      <w:r w:rsidR="00FA4A19">
        <w:t xml:space="preserve">б уточнении перечня избирательных участков, участков референдума, образованных на территории Куйбышевского района Ростовской области  и внесения изменения в постановление Администрации Куйбышевского района </w:t>
      </w:r>
      <w:r w:rsidR="00FA4A19" w:rsidRPr="00E40D88">
        <w:t xml:space="preserve"> от 14.06.2019 № 399»,</w:t>
      </w:r>
      <w:r w:rsidR="005476EB">
        <w:t xml:space="preserve"> </w:t>
      </w:r>
      <w:r w:rsidR="00FA4A19">
        <w:t>Постановлением</w:t>
      </w:r>
      <w:proofErr w:type="gramEnd"/>
      <w:r w:rsidR="00FA4A19">
        <w:t xml:space="preserve"> территориальной избирательной комиссии Куйбышевского района Ростовской области от 05.12.2023г. №69-3 « О досрочном прекращении полномочий участковой избирательной комиссии избирательного участка, участка референдума №1017 в связи с ликвидацией избирательного участка, участка референдума</w:t>
      </w:r>
      <w:r w:rsidR="005476EB">
        <w:t>»</w:t>
      </w:r>
    </w:p>
    <w:p w:rsidR="007C63AE" w:rsidRDefault="007C63AE" w:rsidP="007C63AE">
      <w:pPr>
        <w:jc w:val="both"/>
      </w:pPr>
    </w:p>
    <w:p w:rsidR="007C63AE" w:rsidRDefault="007C63AE" w:rsidP="007C63AE">
      <w:r>
        <w:t>Территориальная избирательная комиссия Куйбышевского района Ростовской области</w:t>
      </w:r>
      <w:r>
        <w:rPr>
          <w:b/>
        </w:rPr>
        <w:t xml:space="preserve"> </w:t>
      </w:r>
      <w:r>
        <w:t>ПОСТАНОВЛЯЕТ:</w:t>
      </w:r>
    </w:p>
    <w:p w:rsidR="007C63AE" w:rsidRDefault="007C63AE" w:rsidP="007C63AE"/>
    <w:p w:rsidR="007C63AE" w:rsidRDefault="007C63AE" w:rsidP="007C63AE">
      <w:pPr>
        <w:spacing w:line="360" w:lineRule="auto"/>
        <w:ind w:firstLine="851"/>
        <w:jc w:val="both"/>
      </w:pPr>
      <w:r>
        <w:t>1. Зачислить в резерв составов участковых комиссий избирательных участков, образованных на территории Куйбышевского района Ростовской области, лиц согласно приложению № 1</w:t>
      </w:r>
    </w:p>
    <w:p w:rsidR="007C63AE" w:rsidRDefault="007C63AE" w:rsidP="007C63AE">
      <w:pPr>
        <w:spacing w:line="360" w:lineRule="auto"/>
        <w:ind w:firstLine="851"/>
        <w:jc w:val="both"/>
      </w:pPr>
      <w:r>
        <w:lastRenderedPageBreak/>
        <w:t xml:space="preserve">2. Направить настоящее постановление в Избирательную комиссию Ростовской области для размещения на официальном сайте Избирательной комиссии Ростовской области в информационно-телекоммуникационной сети «Интернет» в специальном разделе, посвященном формированию участковых избирательных комиссий и резерва составов участковых комиссий. </w:t>
      </w:r>
    </w:p>
    <w:p w:rsidR="007C63AE" w:rsidRDefault="007C63AE" w:rsidP="007C63AE">
      <w:pPr>
        <w:spacing w:line="360" w:lineRule="auto"/>
        <w:ind w:firstLine="851"/>
        <w:jc w:val="both"/>
      </w:pPr>
      <w:r>
        <w:t>3. </w:t>
      </w:r>
      <w:proofErr w:type="gramStart"/>
      <w:r>
        <w:t>Разместить</w:t>
      </w:r>
      <w:proofErr w:type="gramEnd"/>
      <w:r>
        <w:t xml:space="preserve"> настоящее постановление на сайте Территориальной избирательной комиссии Куйбышевского района Ростовской области в информационно-телекоммуникационной сети «Интернет».</w:t>
      </w:r>
    </w:p>
    <w:p w:rsidR="007C63AE" w:rsidRDefault="007C63AE" w:rsidP="007C63AE">
      <w:pPr>
        <w:pStyle w:val="a4"/>
        <w:ind w:firstLine="851"/>
        <w:rPr>
          <w:sz w:val="28"/>
          <w:szCs w:val="28"/>
        </w:rPr>
      </w:pPr>
      <w:r>
        <w:rPr>
          <w:sz w:val="28"/>
          <w:szCs w:val="28"/>
        </w:rPr>
        <w:t>4. 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выполнением настоящего постановления возложить </w:t>
      </w:r>
      <w:r>
        <w:rPr>
          <w:sz w:val="28"/>
          <w:szCs w:val="28"/>
        </w:rPr>
        <w:br/>
        <w:t>на секретаря Территориальной избирательной комиссии Есину Ирину Николаевну.</w:t>
      </w:r>
    </w:p>
    <w:p w:rsidR="007C63AE" w:rsidRDefault="007C63AE" w:rsidP="00657783">
      <w:pPr>
        <w:spacing w:line="360" w:lineRule="auto"/>
        <w:jc w:val="both"/>
      </w:pPr>
    </w:p>
    <w:p w:rsidR="007C63AE" w:rsidRDefault="007C63AE" w:rsidP="007C63AE">
      <w:pPr>
        <w:jc w:val="both"/>
        <w:rPr>
          <w:bCs/>
        </w:rPr>
      </w:pPr>
    </w:p>
    <w:p w:rsidR="007C63AE" w:rsidRDefault="007C63AE" w:rsidP="007C63AE">
      <w:pPr>
        <w:tabs>
          <w:tab w:val="left" w:pos="5257"/>
          <w:tab w:val="left" w:pos="6804"/>
        </w:tabs>
        <w:spacing w:line="360" w:lineRule="auto"/>
        <w:jc w:val="left"/>
      </w:pPr>
      <w:r>
        <w:t xml:space="preserve">Председатель комиссии </w:t>
      </w:r>
      <w:r>
        <w:tab/>
      </w:r>
      <w:proofErr w:type="spellStart"/>
      <w:r>
        <w:t>М.А.Гречко</w:t>
      </w:r>
      <w:proofErr w:type="spellEnd"/>
      <w:r>
        <w:tab/>
      </w:r>
      <w:r>
        <w:tab/>
      </w:r>
    </w:p>
    <w:p w:rsidR="007C63AE" w:rsidRDefault="007C63AE" w:rsidP="007C63AE">
      <w:pPr>
        <w:spacing w:line="360" w:lineRule="auto"/>
        <w:jc w:val="left"/>
      </w:pPr>
    </w:p>
    <w:p w:rsidR="007C63AE" w:rsidRDefault="007C63AE" w:rsidP="007C63AE">
      <w:pPr>
        <w:tabs>
          <w:tab w:val="left" w:pos="5325"/>
          <w:tab w:val="left" w:pos="7088"/>
        </w:tabs>
        <w:spacing w:line="360" w:lineRule="auto"/>
        <w:jc w:val="left"/>
      </w:pPr>
      <w:r>
        <w:t xml:space="preserve">Секретарь комиссии </w:t>
      </w:r>
      <w:r>
        <w:tab/>
      </w:r>
      <w:proofErr w:type="spellStart"/>
      <w:r>
        <w:t>И.Н.Есина</w:t>
      </w:r>
      <w:proofErr w:type="spellEnd"/>
      <w:r>
        <w:tab/>
      </w:r>
    </w:p>
    <w:p w:rsidR="007C63AE" w:rsidRDefault="007C63AE" w:rsidP="007C63AE">
      <w:pPr>
        <w:jc w:val="left"/>
        <w:sectPr w:rsidR="007C63AE">
          <w:pgSz w:w="11906" w:h="16838"/>
          <w:pgMar w:top="993" w:right="850" w:bottom="426" w:left="1701" w:header="708" w:footer="708" w:gutter="0"/>
          <w:cols w:space="720"/>
        </w:sectPr>
      </w:pPr>
    </w:p>
    <w:p w:rsidR="007C63AE" w:rsidRDefault="007C63AE" w:rsidP="007C63AE">
      <w:pPr>
        <w:pStyle w:val="ConsPlusNormal"/>
        <w:ind w:left="4962" w:right="-234"/>
        <w:jc w:val="center"/>
      </w:pPr>
      <w:r>
        <w:lastRenderedPageBreak/>
        <w:t xml:space="preserve">Приложение </w:t>
      </w:r>
    </w:p>
    <w:p w:rsidR="007C63AE" w:rsidRDefault="007C63AE" w:rsidP="007C63AE">
      <w:pPr>
        <w:pStyle w:val="ConsPlusNormal"/>
        <w:ind w:left="4962" w:right="-234"/>
        <w:jc w:val="center"/>
      </w:pPr>
      <w:r>
        <w:t xml:space="preserve">к постановлению </w:t>
      </w:r>
      <w:proofErr w:type="gramStart"/>
      <w:r>
        <w:t>Территориальной</w:t>
      </w:r>
      <w:proofErr w:type="gramEnd"/>
      <w:r>
        <w:t xml:space="preserve"> </w:t>
      </w:r>
    </w:p>
    <w:p w:rsidR="007C63AE" w:rsidRDefault="007C63AE" w:rsidP="007C63AE">
      <w:pPr>
        <w:pStyle w:val="ConsPlusNormal"/>
        <w:ind w:left="4962" w:right="-234"/>
        <w:jc w:val="center"/>
      </w:pPr>
      <w:r>
        <w:t>избирательной комиссии</w:t>
      </w:r>
    </w:p>
    <w:p w:rsidR="007C63AE" w:rsidRDefault="007C63AE" w:rsidP="007C63AE">
      <w:pPr>
        <w:pStyle w:val="ConsPlusNormal"/>
        <w:ind w:left="4962" w:right="-234"/>
        <w:jc w:val="center"/>
      </w:pPr>
      <w:r>
        <w:t>Куйбышевского района Ростовской области</w:t>
      </w:r>
    </w:p>
    <w:p w:rsidR="007C63AE" w:rsidRDefault="00503119" w:rsidP="007C63AE">
      <w:pPr>
        <w:pStyle w:val="ConsPlusNormal"/>
        <w:ind w:left="4962"/>
        <w:jc w:val="center"/>
      </w:pPr>
      <w:r>
        <w:t>о</w:t>
      </w:r>
      <w:r w:rsidR="007C63AE">
        <w:t>т</w:t>
      </w:r>
      <w:r>
        <w:t xml:space="preserve"> </w:t>
      </w:r>
      <w:r w:rsidR="005476EB">
        <w:t>05.12 2023</w:t>
      </w:r>
      <w:r w:rsidR="007C63AE">
        <w:t xml:space="preserve">года № </w:t>
      </w:r>
      <w:r w:rsidR="005476EB">
        <w:t>69-4</w:t>
      </w:r>
    </w:p>
    <w:p w:rsidR="007C63AE" w:rsidRDefault="007C63AE" w:rsidP="007C63AE">
      <w:pPr>
        <w:pStyle w:val="ConsPlusNormal"/>
        <w:ind w:left="4253"/>
        <w:jc w:val="both"/>
        <w:rPr>
          <w:sz w:val="28"/>
          <w:szCs w:val="28"/>
        </w:rPr>
      </w:pPr>
    </w:p>
    <w:p w:rsidR="007C63AE" w:rsidRDefault="007C63AE" w:rsidP="007C63AE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Список лиц, зачисленных в резерв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составов участковых комиссий Территориальной избирательной комиссии Куйбышевского района Ростовской области</w:t>
      </w:r>
      <w:proofErr w:type="gramEnd"/>
    </w:p>
    <w:p w:rsidR="007C63AE" w:rsidRDefault="007C63AE" w:rsidP="007C63AE">
      <w:pPr>
        <w:pStyle w:val="ConsPlusNonformat"/>
        <w:jc w:val="center"/>
        <w:rPr>
          <w:sz w:val="28"/>
          <w:szCs w:val="28"/>
        </w:rPr>
      </w:pPr>
    </w:p>
    <w:tbl>
      <w:tblPr>
        <w:tblW w:w="9735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74"/>
        <w:gridCol w:w="2148"/>
        <w:gridCol w:w="4008"/>
        <w:gridCol w:w="3005"/>
      </w:tblGrid>
      <w:tr w:rsidR="007C63AE" w:rsidTr="00CA50D7">
        <w:trPr>
          <w:trHeight w:val="1163"/>
        </w:trPr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63AE" w:rsidRDefault="007C63AE">
            <w:pPr>
              <w:pStyle w:val="ConsPlusNormal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№ </w:t>
            </w:r>
            <w:proofErr w:type="gramStart"/>
            <w:r>
              <w:rPr>
                <w:sz w:val="28"/>
                <w:szCs w:val="28"/>
                <w:lang w:eastAsia="en-US"/>
              </w:rPr>
              <w:t>п</w:t>
            </w:r>
            <w:proofErr w:type="gramEnd"/>
            <w:r>
              <w:rPr>
                <w:sz w:val="28"/>
                <w:szCs w:val="28"/>
                <w:lang w:eastAsia="en-US"/>
              </w:rPr>
              <w:t>/п</w:t>
            </w:r>
          </w:p>
        </w:tc>
        <w:tc>
          <w:tcPr>
            <w:tcW w:w="2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63AE" w:rsidRDefault="007C63AE">
            <w:pPr>
              <w:pStyle w:val="ConsPlusNormal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Фамилия, имя, отчество</w:t>
            </w:r>
          </w:p>
        </w:tc>
        <w:tc>
          <w:tcPr>
            <w:tcW w:w="4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63AE" w:rsidRDefault="007C63AE">
            <w:pPr>
              <w:pStyle w:val="ConsPlusNormal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Кем </w:t>
            </w:r>
            <w:proofErr w:type="gramStart"/>
            <w:r>
              <w:rPr>
                <w:sz w:val="28"/>
                <w:szCs w:val="28"/>
                <w:lang w:eastAsia="en-US"/>
              </w:rPr>
              <w:t>предложен</w:t>
            </w:r>
            <w:proofErr w:type="gramEnd"/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63AE" w:rsidRDefault="007C63AE">
            <w:pPr>
              <w:pStyle w:val="ConsPlusNormal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Очередность назначения, указанная политической партией (при наличии)</w:t>
            </w:r>
          </w:p>
        </w:tc>
      </w:tr>
      <w:tr w:rsidR="005476EB" w:rsidTr="00CA50D7">
        <w:trPr>
          <w:trHeight w:val="594"/>
        </w:trPr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6EB" w:rsidRDefault="005476EB" w:rsidP="00697792">
            <w:pPr>
              <w:pStyle w:val="ConsPlusNormal"/>
              <w:numPr>
                <w:ilvl w:val="0"/>
                <w:numId w:val="1"/>
              </w:num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2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76EB" w:rsidRPr="005F60D6" w:rsidRDefault="005476EB" w:rsidP="00130D22">
            <w:pPr>
              <w:ind w:left="-60" w:right="-113"/>
              <w:jc w:val="left"/>
              <w:rPr>
                <w:sz w:val="20"/>
              </w:rPr>
            </w:pPr>
            <w:r w:rsidRPr="005F60D6">
              <w:rPr>
                <w:sz w:val="20"/>
              </w:rPr>
              <w:t>Антоненко Галина Анатольевна</w:t>
            </w:r>
          </w:p>
        </w:tc>
        <w:tc>
          <w:tcPr>
            <w:tcW w:w="4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76EB" w:rsidRPr="005F60D6" w:rsidRDefault="005476EB" w:rsidP="00130D22">
            <w:pPr>
              <w:ind w:left="-60" w:right="-113"/>
              <w:jc w:val="left"/>
              <w:rPr>
                <w:sz w:val="20"/>
              </w:rPr>
            </w:pPr>
            <w:r w:rsidRPr="005F60D6">
              <w:rPr>
                <w:sz w:val="20"/>
              </w:rPr>
              <w:t>Куйбышевское местное отделение КПРФ</w:t>
            </w: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76EB" w:rsidRDefault="005476EB">
            <w:pPr>
              <w:pStyle w:val="ConsPlusNormal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-</w:t>
            </w:r>
          </w:p>
        </w:tc>
      </w:tr>
      <w:tr w:rsidR="005476EB" w:rsidTr="00CA50D7">
        <w:trPr>
          <w:trHeight w:val="866"/>
        </w:trPr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6EB" w:rsidRDefault="005476EB" w:rsidP="00697792">
            <w:pPr>
              <w:pStyle w:val="ConsPlusNormal"/>
              <w:numPr>
                <w:ilvl w:val="0"/>
                <w:numId w:val="1"/>
              </w:num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2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76EB" w:rsidRPr="005F60D6" w:rsidRDefault="005476EB" w:rsidP="00130D22">
            <w:pPr>
              <w:ind w:left="-60" w:right="-113"/>
              <w:jc w:val="left"/>
              <w:rPr>
                <w:sz w:val="20"/>
              </w:rPr>
            </w:pPr>
            <w:proofErr w:type="spellStart"/>
            <w:r w:rsidRPr="005F60D6">
              <w:rPr>
                <w:sz w:val="20"/>
              </w:rPr>
              <w:t>Личман</w:t>
            </w:r>
            <w:proofErr w:type="spellEnd"/>
            <w:r w:rsidRPr="005F60D6">
              <w:rPr>
                <w:sz w:val="20"/>
              </w:rPr>
              <w:t xml:space="preserve"> Анжелика Васильевна</w:t>
            </w:r>
          </w:p>
        </w:tc>
        <w:tc>
          <w:tcPr>
            <w:tcW w:w="4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76EB" w:rsidRPr="005F60D6" w:rsidRDefault="005476EB" w:rsidP="00130D22">
            <w:pPr>
              <w:ind w:left="-60" w:right="-113"/>
              <w:jc w:val="left"/>
              <w:rPr>
                <w:sz w:val="20"/>
              </w:rPr>
            </w:pPr>
            <w:r w:rsidRPr="005F60D6">
              <w:rPr>
                <w:sz w:val="20"/>
              </w:rPr>
              <w:t>Куйбышевское местное отделение Ростовского регионального отделения Всероссийской политической партии "Единая Россия"</w:t>
            </w: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76EB" w:rsidRDefault="005476EB">
            <w:pPr>
              <w:pStyle w:val="ConsPlusNormal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-</w:t>
            </w:r>
          </w:p>
        </w:tc>
      </w:tr>
      <w:tr w:rsidR="005476EB" w:rsidTr="00CA50D7">
        <w:trPr>
          <w:trHeight w:val="1175"/>
        </w:trPr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6EB" w:rsidRDefault="005476EB" w:rsidP="00697792">
            <w:pPr>
              <w:pStyle w:val="ConsPlusNormal"/>
              <w:numPr>
                <w:ilvl w:val="0"/>
                <w:numId w:val="1"/>
              </w:num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2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76EB" w:rsidRPr="005F60D6" w:rsidRDefault="005476EB" w:rsidP="00130D22">
            <w:pPr>
              <w:ind w:left="-60" w:right="-113"/>
              <w:jc w:val="left"/>
              <w:rPr>
                <w:sz w:val="20"/>
              </w:rPr>
            </w:pPr>
            <w:proofErr w:type="spellStart"/>
            <w:r w:rsidRPr="005F60D6">
              <w:rPr>
                <w:sz w:val="20"/>
              </w:rPr>
              <w:t>Личман</w:t>
            </w:r>
            <w:proofErr w:type="spellEnd"/>
            <w:r w:rsidRPr="005F60D6">
              <w:rPr>
                <w:sz w:val="20"/>
              </w:rPr>
              <w:t xml:space="preserve"> Светлана Петровна</w:t>
            </w:r>
          </w:p>
        </w:tc>
        <w:tc>
          <w:tcPr>
            <w:tcW w:w="4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76EB" w:rsidRPr="005F60D6" w:rsidRDefault="005476EB" w:rsidP="00130D22">
            <w:pPr>
              <w:ind w:left="-60" w:right="-113"/>
              <w:jc w:val="left"/>
              <w:rPr>
                <w:sz w:val="20"/>
              </w:rPr>
            </w:pPr>
            <w:r w:rsidRPr="005F60D6">
              <w:rPr>
                <w:sz w:val="20"/>
              </w:rPr>
              <w:t>Собрание депутатов Куйбышевского сельского поселения Куйбышевского района Ростовской области</w:t>
            </w: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76EB" w:rsidRDefault="005476EB">
            <w:pPr>
              <w:pStyle w:val="ConsPlusNormal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-</w:t>
            </w:r>
          </w:p>
        </w:tc>
      </w:tr>
      <w:tr w:rsidR="005476EB" w:rsidTr="00CA50D7">
        <w:trPr>
          <w:trHeight w:val="1175"/>
        </w:trPr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6EB" w:rsidRDefault="005476EB" w:rsidP="00697792">
            <w:pPr>
              <w:pStyle w:val="ConsPlusNormal"/>
              <w:numPr>
                <w:ilvl w:val="0"/>
                <w:numId w:val="1"/>
              </w:num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2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76EB" w:rsidRPr="005F60D6" w:rsidRDefault="005476EB" w:rsidP="00130D22">
            <w:pPr>
              <w:ind w:left="-60" w:right="-113"/>
              <w:jc w:val="left"/>
              <w:rPr>
                <w:sz w:val="20"/>
              </w:rPr>
            </w:pPr>
            <w:r w:rsidRPr="005F60D6">
              <w:rPr>
                <w:sz w:val="20"/>
              </w:rPr>
              <w:t>Овчаренко Светлана Витальевна</w:t>
            </w:r>
          </w:p>
        </w:tc>
        <w:tc>
          <w:tcPr>
            <w:tcW w:w="4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76EB" w:rsidRPr="005F60D6" w:rsidRDefault="005476EB" w:rsidP="00130D22">
            <w:pPr>
              <w:ind w:left="-60" w:right="-113"/>
              <w:jc w:val="left"/>
              <w:rPr>
                <w:sz w:val="20"/>
              </w:rPr>
            </w:pPr>
            <w:r w:rsidRPr="005F60D6">
              <w:rPr>
                <w:sz w:val="20"/>
              </w:rPr>
              <w:t>Региональное отделение Социалистической политической партии "СПРАВЕДЛИВАЯ РОССИЯ - ПАТРИОТЫ - ЗА ПРАВДУ" в Ростовской области</w:t>
            </w: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76EB" w:rsidRDefault="005476EB">
            <w:pPr>
              <w:pStyle w:val="ConsPlusNormal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-</w:t>
            </w:r>
          </w:p>
        </w:tc>
      </w:tr>
      <w:tr w:rsidR="005476EB" w:rsidTr="00CA50D7">
        <w:trPr>
          <w:trHeight w:val="1163"/>
        </w:trPr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6EB" w:rsidRDefault="005476EB" w:rsidP="00697792">
            <w:pPr>
              <w:pStyle w:val="ConsPlusNormal"/>
              <w:numPr>
                <w:ilvl w:val="0"/>
                <w:numId w:val="1"/>
              </w:num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2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76EB" w:rsidRPr="005F60D6" w:rsidRDefault="005476EB" w:rsidP="00130D22">
            <w:pPr>
              <w:ind w:left="-60" w:right="-113"/>
              <w:jc w:val="left"/>
              <w:rPr>
                <w:sz w:val="20"/>
              </w:rPr>
            </w:pPr>
            <w:proofErr w:type="spellStart"/>
            <w:r w:rsidRPr="005F60D6">
              <w:rPr>
                <w:sz w:val="20"/>
              </w:rPr>
              <w:t>Перекрестова</w:t>
            </w:r>
            <w:proofErr w:type="spellEnd"/>
            <w:r w:rsidRPr="005F60D6">
              <w:rPr>
                <w:sz w:val="20"/>
              </w:rPr>
              <w:t xml:space="preserve"> Елена Васильевна</w:t>
            </w:r>
          </w:p>
        </w:tc>
        <w:tc>
          <w:tcPr>
            <w:tcW w:w="4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76EB" w:rsidRPr="005F60D6" w:rsidRDefault="005476EB" w:rsidP="00130D22">
            <w:pPr>
              <w:ind w:left="-60" w:right="-113"/>
              <w:jc w:val="left"/>
              <w:rPr>
                <w:sz w:val="20"/>
              </w:rPr>
            </w:pPr>
            <w:r w:rsidRPr="005F60D6">
              <w:rPr>
                <w:sz w:val="20"/>
              </w:rPr>
              <w:t>Региональное отделение в Ростовской области Политической партии "НОВЫЕ ЛЮДИ"</w:t>
            </w: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76EB" w:rsidRDefault="005476EB">
            <w:pPr>
              <w:pStyle w:val="ConsPlusNormal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-</w:t>
            </w:r>
          </w:p>
        </w:tc>
      </w:tr>
      <w:tr w:rsidR="005476EB" w:rsidTr="00CA50D7">
        <w:trPr>
          <w:trHeight w:val="1163"/>
        </w:trPr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6EB" w:rsidRDefault="005476EB" w:rsidP="00697792">
            <w:pPr>
              <w:pStyle w:val="ConsPlusNormal"/>
              <w:numPr>
                <w:ilvl w:val="0"/>
                <w:numId w:val="1"/>
              </w:num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2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6EB" w:rsidRPr="005F60D6" w:rsidRDefault="005476EB" w:rsidP="00130D22">
            <w:pPr>
              <w:ind w:left="-60" w:right="-113"/>
              <w:jc w:val="left"/>
              <w:rPr>
                <w:sz w:val="20"/>
              </w:rPr>
            </w:pPr>
            <w:proofErr w:type="spellStart"/>
            <w:r w:rsidRPr="005F60D6">
              <w:rPr>
                <w:sz w:val="20"/>
              </w:rPr>
              <w:t>Роскосова</w:t>
            </w:r>
            <w:proofErr w:type="spellEnd"/>
            <w:r w:rsidRPr="005F60D6">
              <w:rPr>
                <w:sz w:val="20"/>
              </w:rPr>
              <w:t xml:space="preserve"> Наталья Викторовна</w:t>
            </w:r>
          </w:p>
        </w:tc>
        <w:tc>
          <w:tcPr>
            <w:tcW w:w="4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6EB" w:rsidRPr="005F60D6" w:rsidRDefault="005476EB" w:rsidP="00130D22">
            <w:pPr>
              <w:ind w:left="-60" w:right="-113"/>
              <w:jc w:val="left"/>
              <w:rPr>
                <w:sz w:val="20"/>
              </w:rPr>
            </w:pPr>
            <w:r w:rsidRPr="005F60D6">
              <w:rPr>
                <w:sz w:val="20"/>
              </w:rPr>
              <w:t>Ростовское региональное отделение политической партии ЛДПР - Либерально-демократической партии России</w:t>
            </w: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6EB" w:rsidRDefault="005476EB">
            <w:pPr>
              <w:pStyle w:val="ConsPlusNormal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-</w:t>
            </w:r>
          </w:p>
        </w:tc>
      </w:tr>
      <w:tr w:rsidR="005476EB" w:rsidTr="00CA50D7">
        <w:trPr>
          <w:trHeight w:val="1163"/>
        </w:trPr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6EB" w:rsidRDefault="005476EB" w:rsidP="00697792">
            <w:pPr>
              <w:pStyle w:val="ConsPlusNormal"/>
              <w:numPr>
                <w:ilvl w:val="0"/>
                <w:numId w:val="1"/>
              </w:num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2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6EB" w:rsidRPr="005F60D6" w:rsidRDefault="005476EB" w:rsidP="00130D22">
            <w:pPr>
              <w:ind w:left="-60" w:right="-113"/>
              <w:jc w:val="left"/>
              <w:rPr>
                <w:sz w:val="20"/>
              </w:rPr>
            </w:pPr>
            <w:r w:rsidRPr="005F60D6">
              <w:rPr>
                <w:sz w:val="20"/>
              </w:rPr>
              <w:t>Слепченко Татьяна Егоровна</w:t>
            </w:r>
          </w:p>
        </w:tc>
        <w:tc>
          <w:tcPr>
            <w:tcW w:w="4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6EB" w:rsidRPr="005F60D6" w:rsidRDefault="005476EB" w:rsidP="00130D22">
            <w:pPr>
              <w:ind w:left="-60" w:right="-113"/>
              <w:jc w:val="left"/>
              <w:rPr>
                <w:sz w:val="20"/>
              </w:rPr>
            </w:pPr>
            <w:r w:rsidRPr="005F60D6">
              <w:rPr>
                <w:sz w:val="20"/>
              </w:rPr>
              <w:t>собрание избирателей по месту работы - Куйбышевское потребительское общество</w:t>
            </w: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6EB" w:rsidRDefault="005476EB">
            <w:pPr>
              <w:pStyle w:val="ConsPlusNormal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-</w:t>
            </w:r>
            <w:bookmarkStart w:id="0" w:name="_GoBack"/>
            <w:bookmarkEnd w:id="0"/>
          </w:p>
        </w:tc>
      </w:tr>
    </w:tbl>
    <w:p w:rsidR="0021029F" w:rsidRDefault="0021029F"/>
    <w:sectPr w:rsidR="0021029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1F220DF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6E00"/>
    <w:rsid w:val="0021029F"/>
    <w:rsid w:val="00436E00"/>
    <w:rsid w:val="00503119"/>
    <w:rsid w:val="005476EB"/>
    <w:rsid w:val="00597C01"/>
    <w:rsid w:val="00657783"/>
    <w:rsid w:val="006E3CF7"/>
    <w:rsid w:val="007C63AE"/>
    <w:rsid w:val="0095759E"/>
    <w:rsid w:val="00CA50D7"/>
    <w:rsid w:val="00FA4A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63AE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C63AE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customStyle="1" w:styleId="ConsPlusNormal">
    <w:name w:val="ConsPlusNormal"/>
    <w:rsid w:val="007C63A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7C63A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a4">
    <w:name w:val="Рабочий"/>
    <w:basedOn w:val="a"/>
    <w:rsid w:val="007C63AE"/>
    <w:pPr>
      <w:spacing w:line="360" w:lineRule="auto"/>
      <w:ind w:firstLine="709"/>
      <w:jc w:val="both"/>
    </w:pPr>
    <w:rPr>
      <w:sz w:val="24"/>
      <w:szCs w:val="20"/>
    </w:rPr>
  </w:style>
  <w:style w:type="paragraph" w:styleId="a5">
    <w:name w:val="Balloon Text"/>
    <w:basedOn w:val="a"/>
    <w:link w:val="a6"/>
    <w:uiPriority w:val="99"/>
    <w:semiHidden/>
    <w:unhideWhenUsed/>
    <w:rsid w:val="00657783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57783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63AE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C63AE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customStyle="1" w:styleId="ConsPlusNormal">
    <w:name w:val="ConsPlusNormal"/>
    <w:rsid w:val="007C63A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7C63A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a4">
    <w:name w:val="Рабочий"/>
    <w:basedOn w:val="a"/>
    <w:rsid w:val="007C63AE"/>
    <w:pPr>
      <w:spacing w:line="360" w:lineRule="auto"/>
      <w:ind w:firstLine="709"/>
      <w:jc w:val="both"/>
    </w:pPr>
    <w:rPr>
      <w:sz w:val="24"/>
      <w:szCs w:val="20"/>
    </w:rPr>
  </w:style>
  <w:style w:type="paragraph" w:styleId="a5">
    <w:name w:val="Balloon Text"/>
    <w:basedOn w:val="a"/>
    <w:link w:val="a6"/>
    <w:uiPriority w:val="99"/>
    <w:semiHidden/>
    <w:unhideWhenUsed/>
    <w:rsid w:val="00657783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57783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396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581</Words>
  <Characters>3312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Председатель</dc:creator>
  <cp:lastModifiedBy>Председатель</cp:lastModifiedBy>
  <cp:revision>2</cp:revision>
  <cp:lastPrinted>2023-12-05T13:28:00Z</cp:lastPrinted>
  <dcterms:created xsi:type="dcterms:W3CDTF">2023-12-05T13:29:00Z</dcterms:created>
  <dcterms:modified xsi:type="dcterms:W3CDTF">2023-12-05T13:29:00Z</dcterms:modified>
</cp:coreProperties>
</file>