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5176" w:rsidRDefault="004D5176" w:rsidP="004D5176">
      <w:pPr>
        <w:jc w:val="center"/>
        <w:rPr>
          <w:rFonts w:ascii="AdverGothic" w:hAnsi="AdverGothic"/>
        </w:rPr>
      </w:pPr>
      <w:bookmarkStart w:id="0" w:name="_GoBack"/>
      <w:bookmarkEnd w:id="0"/>
      <w:r>
        <w:rPr>
          <w:rFonts w:ascii="AdverGothic" w:hAnsi="AdverGothic"/>
          <w:noProof/>
        </w:rPr>
        <w:drawing>
          <wp:inline distT="0" distB="0" distL="0" distR="0" wp14:anchorId="1A0C04E5" wp14:editId="5A247BD0">
            <wp:extent cx="561975" cy="571500"/>
            <wp:effectExtent l="0" t="0" r="9525" b="0"/>
            <wp:docPr id="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D5176" w:rsidRDefault="004D5176" w:rsidP="004D5176">
      <w:pPr>
        <w:jc w:val="center"/>
        <w:rPr>
          <w:b/>
          <w:noProof/>
        </w:rPr>
      </w:pPr>
    </w:p>
    <w:p w:rsidR="004D5176" w:rsidRDefault="004D5176" w:rsidP="004D5176">
      <w:pPr>
        <w:jc w:val="center"/>
      </w:pPr>
      <w:r>
        <w:rPr>
          <w:b/>
          <w:noProof/>
        </w:rPr>
        <w:t>ТЕРРИТОРИАЛЬНАЯ ИЗБИРАТЕЛЬНАЯ КОМИССИЯ</w:t>
      </w:r>
    </w:p>
    <w:p w:rsidR="004D5176" w:rsidRDefault="004D5176" w:rsidP="004D5176">
      <w:pPr>
        <w:jc w:val="center"/>
        <w:rPr>
          <w:b/>
          <w:noProof/>
        </w:rPr>
      </w:pPr>
      <w:r>
        <w:rPr>
          <w:b/>
          <w:noProof/>
        </w:rPr>
        <w:t>КУЙБЫШЕВСКОГО РАЙОНА РОСТОВСКОЙ ОБЛАСТИ</w:t>
      </w:r>
    </w:p>
    <w:p w:rsidR="004D5176" w:rsidRDefault="004D5176" w:rsidP="004D5176">
      <w:pPr>
        <w:jc w:val="center"/>
        <w:rPr>
          <w:b/>
          <w:sz w:val="16"/>
        </w:rPr>
      </w:pPr>
    </w:p>
    <w:p w:rsidR="004D5176" w:rsidRDefault="004D5176" w:rsidP="004D5176">
      <w:pPr>
        <w:jc w:val="center"/>
        <w:rPr>
          <w:b/>
          <w:spacing w:val="60"/>
          <w:sz w:val="32"/>
        </w:rPr>
      </w:pPr>
      <w:r>
        <w:rPr>
          <w:rFonts w:ascii="Times New Roman CYR" w:hAnsi="Times New Roman CYR"/>
          <w:b/>
          <w:spacing w:val="60"/>
          <w:sz w:val="32"/>
        </w:rPr>
        <w:t>ПОСТАНОВЛЕНИЕ</w:t>
      </w:r>
    </w:p>
    <w:p w:rsidR="004D5176" w:rsidRDefault="004D5176" w:rsidP="004D5176">
      <w:pPr>
        <w:jc w:val="center"/>
        <w:rPr>
          <w:sz w:val="16"/>
        </w:rPr>
      </w:pPr>
    </w:p>
    <w:tbl>
      <w:tblPr>
        <w:tblW w:w="0" w:type="auto"/>
        <w:tblInd w:w="250" w:type="dxa"/>
        <w:tblLayout w:type="fixed"/>
        <w:tblLook w:val="04A0" w:firstRow="1" w:lastRow="0" w:firstColumn="1" w:lastColumn="0" w:noHBand="0" w:noVBand="1"/>
      </w:tblPr>
      <w:tblGrid>
        <w:gridCol w:w="3107"/>
        <w:gridCol w:w="3107"/>
        <w:gridCol w:w="3107"/>
      </w:tblGrid>
      <w:tr w:rsidR="004D5176" w:rsidTr="004D5176">
        <w:tc>
          <w:tcPr>
            <w:tcW w:w="3107" w:type="dxa"/>
            <w:hideMark/>
          </w:tcPr>
          <w:p w:rsidR="004D5176" w:rsidRDefault="004D5176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24 августа  2012 года</w:t>
            </w:r>
          </w:p>
        </w:tc>
        <w:tc>
          <w:tcPr>
            <w:tcW w:w="3107" w:type="dxa"/>
          </w:tcPr>
          <w:p w:rsidR="004D5176" w:rsidRDefault="004D5176">
            <w:pPr>
              <w:spacing w:line="276" w:lineRule="auto"/>
              <w:jc w:val="right"/>
              <w:rPr>
                <w:lang w:eastAsia="en-US"/>
              </w:rPr>
            </w:pPr>
          </w:p>
        </w:tc>
        <w:tc>
          <w:tcPr>
            <w:tcW w:w="3107" w:type="dxa"/>
            <w:hideMark/>
          </w:tcPr>
          <w:p w:rsidR="004D5176" w:rsidRDefault="004D5176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                    №49-1</w:t>
            </w:r>
          </w:p>
        </w:tc>
      </w:tr>
    </w:tbl>
    <w:p w:rsidR="004D5176" w:rsidRDefault="004D5176" w:rsidP="004D5176">
      <w:pPr>
        <w:jc w:val="center"/>
      </w:pPr>
      <w:r>
        <w:t>с. Куйбышево</w:t>
      </w:r>
    </w:p>
    <w:p w:rsidR="004D5176" w:rsidRDefault="004D5176" w:rsidP="004D5176">
      <w:pPr>
        <w:jc w:val="center"/>
        <w:rPr>
          <w:sz w:val="16"/>
          <w:szCs w:val="16"/>
        </w:rPr>
      </w:pPr>
    </w:p>
    <w:p w:rsidR="004D5176" w:rsidRDefault="004D5176" w:rsidP="004D5176">
      <w:pPr>
        <w:ind w:firstLine="720"/>
        <w:jc w:val="center"/>
        <w:rPr>
          <w:b/>
        </w:rPr>
      </w:pPr>
      <w:r>
        <w:rPr>
          <w:b/>
        </w:rPr>
        <w:t xml:space="preserve">О регистрации </w:t>
      </w:r>
      <w:proofErr w:type="spellStart"/>
      <w:r>
        <w:rPr>
          <w:b/>
        </w:rPr>
        <w:t>Северченко</w:t>
      </w:r>
      <w:proofErr w:type="spellEnd"/>
      <w:r>
        <w:rPr>
          <w:b/>
        </w:rPr>
        <w:t xml:space="preserve"> Светланы Анатольевны</w:t>
      </w:r>
    </w:p>
    <w:p w:rsidR="004D5176" w:rsidRDefault="004D5176" w:rsidP="004D5176">
      <w:pPr>
        <w:ind w:firstLine="720"/>
        <w:jc w:val="center"/>
        <w:rPr>
          <w:b/>
        </w:rPr>
      </w:pPr>
      <w:r>
        <w:rPr>
          <w:b/>
        </w:rPr>
        <w:t>кандидата на должность Главы муниципального образования «</w:t>
      </w:r>
      <w:proofErr w:type="spellStart"/>
      <w:r>
        <w:rPr>
          <w:b/>
        </w:rPr>
        <w:t>Лысогорское</w:t>
      </w:r>
      <w:proofErr w:type="spellEnd"/>
      <w:r>
        <w:rPr>
          <w:b/>
        </w:rPr>
        <w:t xml:space="preserve"> сельское поселение» Куйбышевского района Ростовской области</w:t>
      </w:r>
    </w:p>
    <w:p w:rsidR="004D5176" w:rsidRDefault="004D5176" w:rsidP="004D5176">
      <w:pPr>
        <w:shd w:val="clear" w:color="auto" w:fill="FFFFFF"/>
        <w:spacing w:before="312" w:line="322" w:lineRule="exact"/>
        <w:ind w:left="58" w:firstLine="902"/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Проверив соответствие порядка выдвижения </w:t>
      </w:r>
      <w:proofErr w:type="spellStart"/>
      <w:r>
        <w:rPr>
          <w:color w:val="000000"/>
          <w:szCs w:val="28"/>
        </w:rPr>
        <w:t>Северченко</w:t>
      </w:r>
      <w:proofErr w:type="spellEnd"/>
      <w:r>
        <w:rPr>
          <w:color w:val="000000"/>
          <w:szCs w:val="28"/>
        </w:rPr>
        <w:t xml:space="preserve"> Светланы Анатольевны кандидатом на должность Главы муниципального образования «</w:t>
      </w:r>
      <w:proofErr w:type="spellStart"/>
      <w:r>
        <w:rPr>
          <w:color w:val="000000"/>
          <w:szCs w:val="28"/>
        </w:rPr>
        <w:t>Лысогорское</w:t>
      </w:r>
      <w:proofErr w:type="spellEnd"/>
      <w:r>
        <w:rPr>
          <w:color w:val="000000"/>
          <w:szCs w:val="28"/>
        </w:rPr>
        <w:t xml:space="preserve"> сельское поселение» Куйбышевского района Ростовской области требованиям Областного закона от 28.12.2005года №429-ЗС « О выборах глав муниципальных образований в Ростовской области» </w:t>
      </w:r>
    </w:p>
    <w:p w:rsidR="004D5176" w:rsidRDefault="004D5176" w:rsidP="004D5176">
      <w:pPr>
        <w:ind w:firstLine="840"/>
        <w:jc w:val="center"/>
        <w:rPr>
          <w:sz w:val="16"/>
          <w:szCs w:val="16"/>
        </w:rPr>
      </w:pPr>
    </w:p>
    <w:p w:rsidR="004D5176" w:rsidRDefault="004D5176" w:rsidP="004D5176">
      <w:pPr>
        <w:ind w:firstLine="840"/>
        <w:jc w:val="center"/>
        <w:rPr>
          <w:szCs w:val="28"/>
        </w:rPr>
      </w:pPr>
      <w:r>
        <w:rPr>
          <w:szCs w:val="28"/>
        </w:rPr>
        <w:t>Территориальная избирательная комиссия Куйбышевского района</w:t>
      </w:r>
    </w:p>
    <w:p w:rsidR="004D5176" w:rsidRDefault="004D5176" w:rsidP="004D5176">
      <w:pPr>
        <w:ind w:firstLine="900"/>
        <w:jc w:val="center"/>
        <w:rPr>
          <w:b/>
        </w:rPr>
      </w:pPr>
      <w:r>
        <w:rPr>
          <w:b/>
        </w:rPr>
        <w:t>ПОСТАНОВЛЯЕТ:</w:t>
      </w:r>
    </w:p>
    <w:p w:rsidR="004D5176" w:rsidRDefault="004D5176" w:rsidP="004D5176">
      <w:pPr>
        <w:jc w:val="center"/>
        <w:rPr>
          <w:b/>
          <w:sz w:val="16"/>
          <w:szCs w:val="16"/>
        </w:rPr>
      </w:pPr>
    </w:p>
    <w:p w:rsidR="004D5176" w:rsidRDefault="004D5176" w:rsidP="004D5176">
      <w:pPr>
        <w:numPr>
          <w:ilvl w:val="0"/>
          <w:numId w:val="1"/>
        </w:numPr>
        <w:jc w:val="both"/>
        <w:rPr>
          <w:color w:val="000000"/>
          <w:szCs w:val="28"/>
        </w:rPr>
      </w:pPr>
      <w:r>
        <w:rPr>
          <w:color w:val="000000"/>
          <w:szCs w:val="28"/>
        </w:rPr>
        <w:t>В результате проверки подписных листов, считать действительными для регистрации 16 подписей избирателей из предъявленных 16 подписей избирателей.</w:t>
      </w:r>
    </w:p>
    <w:p w:rsidR="004D5176" w:rsidRDefault="004D5176" w:rsidP="004D5176">
      <w:pPr>
        <w:numPr>
          <w:ilvl w:val="0"/>
          <w:numId w:val="1"/>
        </w:numPr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Зарегистрировать </w:t>
      </w:r>
      <w:proofErr w:type="spellStart"/>
      <w:r>
        <w:rPr>
          <w:color w:val="000000"/>
          <w:szCs w:val="28"/>
        </w:rPr>
        <w:t>Северченко</w:t>
      </w:r>
      <w:proofErr w:type="spellEnd"/>
      <w:r>
        <w:rPr>
          <w:color w:val="000000"/>
          <w:szCs w:val="28"/>
        </w:rPr>
        <w:t xml:space="preserve"> Светлану Анатольевну ,27 ноября1971 года рождения, работающую </w:t>
      </w:r>
      <w:proofErr w:type="gramStart"/>
      <w:r>
        <w:rPr>
          <w:color w:val="000000"/>
          <w:szCs w:val="28"/>
        </w:rPr>
        <w:t>заведующей</w:t>
      </w:r>
      <w:proofErr w:type="gramEnd"/>
      <w:r>
        <w:rPr>
          <w:color w:val="000000"/>
          <w:szCs w:val="28"/>
        </w:rPr>
        <w:t xml:space="preserve"> муниципального бюджетного дошкольного образовательного учреждения детский сад «Аленушка», выдвинутую в порядке самовыдвижения, кандидатом на должность Главы муниципального образований «</w:t>
      </w:r>
      <w:proofErr w:type="spellStart"/>
      <w:r>
        <w:rPr>
          <w:color w:val="000000"/>
          <w:szCs w:val="28"/>
        </w:rPr>
        <w:t>Лысогорское</w:t>
      </w:r>
      <w:proofErr w:type="spellEnd"/>
      <w:r>
        <w:rPr>
          <w:color w:val="000000"/>
          <w:szCs w:val="28"/>
        </w:rPr>
        <w:t xml:space="preserve"> сельское поселение» Куйбышевского района Ростовской области и выдать ей удостоверение о регистрации.  </w:t>
      </w:r>
    </w:p>
    <w:p w:rsidR="004D5176" w:rsidRDefault="004D5176" w:rsidP="004D5176">
      <w:pPr>
        <w:ind w:left="1080"/>
        <w:jc w:val="both"/>
        <w:rPr>
          <w:color w:val="000000"/>
          <w:szCs w:val="28"/>
        </w:rPr>
      </w:pPr>
      <w:r>
        <w:rPr>
          <w:color w:val="000000"/>
          <w:szCs w:val="28"/>
        </w:rPr>
        <w:t>Приложение: 1. Протокол результатов проверки подписных листов с подписями избирателей.</w:t>
      </w:r>
    </w:p>
    <w:p w:rsidR="004D5176" w:rsidRDefault="004D5176" w:rsidP="004D5176">
      <w:pPr>
        <w:jc w:val="both"/>
        <w:rPr>
          <w:color w:val="000000"/>
          <w:szCs w:val="28"/>
        </w:rPr>
      </w:pPr>
    </w:p>
    <w:p w:rsidR="004D5176" w:rsidRDefault="004D5176" w:rsidP="004D5176">
      <w:pPr>
        <w:jc w:val="both"/>
        <w:rPr>
          <w:color w:val="000000"/>
          <w:szCs w:val="28"/>
        </w:rPr>
      </w:pPr>
    </w:p>
    <w:p w:rsidR="004D5176" w:rsidRDefault="004D5176" w:rsidP="004D5176">
      <w:pPr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Дата регистрации  </w:t>
      </w:r>
      <w:r>
        <w:rPr>
          <w:color w:val="000000"/>
          <w:szCs w:val="28"/>
          <w:u w:val="single"/>
        </w:rPr>
        <w:t>24.08.2012</w:t>
      </w:r>
      <w:r>
        <w:rPr>
          <w:color w:val="000000"/>
          <w:szCs w:val="28"/>
        </w:rPr>
        <w:t xml:space="preserve">, время регистрации  </w:t>
      </w:r>
      <w:r>
        <w:rPr>
          <w:color w:val="000000"/>
          <w:szCs w:val="28"/>
          <w:u w:val="single"/>
        </w:rPr>
        <w:t>10ч 10мин</w:t>
      </w:r>
    </w:p>
    <w:p w:rsidR="004D5176" w:rsidRDefault="004D5176" w:rsidP="004D5176">
      <w:pPr>
        <w:jc w:val="both"/>
        <w:rPr>
          <w:color w:val="000000"/>
          <w:szCs w:val="28"/>
        </w:rPr>
      </w:pPr>
    </w:p>
    <w:p w:rsidR="004D5176" w:rsidRDefault="004D5176" w:rsidP="004D5176">
      <w:pPr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        Председатель комиссии                        </w:t>
      </w:r>
      <w:proofErr w:type="spellStart"/>
      <w:r>
        <w:rPr>
          <w:color w:val="000000"/>
          <w:szCs w:val="28"/>
        </w:rPr>
        <w:t>М.А.Гречко</w:t>
      </w:r>
      <w:proofErr w:type="spellEnd"/>
    </w:p>
    <w:p w:rsidR="004D5176" w:rsidRDefault="004D5176" w:rsidP="004D5176">
      <w:pPr>
        <w:jc w:val="both"/>
        <w:rPr>
          <w:color w:val="000000"/>
          <w:szCs w:val="28"/>
        </w:rPr>
      </w:pPr>
    </w:p>
    <w:p w:rsidR="004D5176" w:rsidRDefault="004D5176" w:rsidP="004D5176">
      <w:r>
        <w:rPr>
          <w:color w:val="000000"/>
          <w:szCs w:val="28"/>
        </w:rPr>
        <w:t xml:space="preserve">        Секретарь комиссии                                  </w:t>
      </w:r>
      <w:proofErr w:type="spellStart"/>
      <w:r>
        <w:rPr>
          <w:color w:val="000000"/>
          <w:szCs w:val="28"/>
        </w:rPr>
        <w:t>И.В.Вдовина</w:t>
      </w:r>
      <w:proofErr w:type="spellEnd"/>
    </w:p>
    <w:p w:rsidR="00F950E4" w:rsidRDefault="00F950E4"/>
    <w:sectPr w:rsidR="00F950E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dverGothic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20D35C6"/>
    <w:multiLevelType w:val="multilevel"/>
    <w:tmpl w:val="957E672A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>
      <w:start w:val="1"/>
      <w:numFmt w:val="decimal"/>
      <w:isLgl/>
      <w:lvlText w:val="%1.%2"/>
      <w:lvlJc w:val="left"/>
      <w:pPr>
        <w:tabs>
          <w:tab w:val="num" w:pos="1170"/>
        </w:tabs>
        <w:ind w:left="1170" w:hanging="450"/>
      </w:pPr>
    </w:lvl>
    <w:lvl w:ilvl="2">
      <w:start w:val="1"/>
      <w:numFmt w:val="decimal"/>
      <w:isLgl/>
      <w:lvlText w:val="%1.%2.%3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1800"/>
        </w:tabs>
        <w:ind w:left="1800" w:hanging="1080"/>
      </w:pPr>
    </w:lvl>
    <w:lvl w:ilvl="4">
      <w:start w:val="1"/>
      <w:numFmt w:val="decimal"/>
      <w:isLgl/>
      <w:lvlText w:val="%1.%2.%3.%4.%5"/>
      <w:lvlJc w:val="left"/>
      <w:pPr>
        <w:tabs>
          <w:tab w:val="num" w:pos="1800"/>
        </w:tabs>
        <w:ind w:left="1800" w:hanging="1080"/>
      </w:pPr>
    </w:lvl>
    <w:lvl w:ilvl="5">
      <w:start w:val="1"/>
      <w:numFmt w:val="decimal"/>
      <w:isLgl/>
      <w:lvlText w:val="%1.%2.%3.%4.%5.%6"/>
      <w:lvlJc w:val="left"/>
      <w:pPr>
        <w:tabs>
          <w:tab w:val="num" w:pos="2160"/>
        </w:tabs>
        <w:ind w:left="2160" w:hanging="1440"/>
      </w:pPr>
    </w:lvl>
    <w:lvl w:ilvl="6">
      <w:start w:val="1"/>
      <w:numFmt w:val="decimal"/>
      <w:isLgl/>
      <w:lvlText w:val="%1.%2.%3.%4.%5.%6.%7"/>
      <w:lvlJc w:val="left"/>
      <w:pPr>
        <w:tabs>
          <w:tab w:val="num" w:pos="2160"/>
        </w:tabs>
        <w:ind w:left="2160" w:hanging="144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2520"/>
        </w:tabs>
        <w:ind w:left="2520" w:hanging="180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2880"/>
        </w:tabs>
        <w:ind w:left="2880" w:hanging="21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5176"/>
    <w:rsid w:val="004D5176"/>
    <w:rsid w:val="00680168"/>
    <w:rsid w:val="00AD0FD5"/>
    <w:rsid w:val="00F950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5176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D5176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D5176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5176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D5176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D5176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51990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234</Words>
  <Characters>1339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Predcedatel</dc:creator>
  <cp:lastModifiedBy>Sekretar</cp:lastModifiedBy>
  <cp:revision>2</cp:revision>
  <dcterms:created xsi:type="dcterms:W3CDTF">2017-02-14T10:14:00Z</dcterms:created>
  <dcterms:modified xsi:type="dcterms:W3CDTF">2017-02-14T10:14:00Z</dcterms:modified>
</cp:coreProperties>
</file>