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7A3" w:rsidRDefault="002847A3" w:rsidP="002847A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2847A3" w:rsidRDefault="002847A3" w:rsidP="002847A3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 wp14:anchorId="095D54B3" wp14:editId="5C87034F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7A3" w:rsidRDefault="002847A3" w:rsidP="002847A3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847A3" w:rsidRDefault="002847A3" w:rsidP="002847A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847A3" w:rsidRDefault="002847A3" w:rsidP="002847A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2847A3" w:rsidRDefault="002847A3" w:rsidP="002847A3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2847A3" w:rsidRDefault="002847A3" w:rsidP="002847A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2847A3" w:rsidRDefault="002847A3" w:rsidP="002847A3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847A3" w:rsidRDefault="002847A3" w:rsidP="002847A3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847A3" w:rsidRDefault="002847A3" w:rsidP="002847A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августа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2025 г.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105-7</w:t>
      </w:r>
    </w:p>
    <w:p w:rsidR="002847A3" w:rsidRDefault="002847A3" w:rsidP="002847A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847A3" w:rsidRDefault="002847A3" w:rsidP="002847A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2847A3" w:rsidRDefault="002847A3" w:rsidP="002847A3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847A3" w:rsidTr="00E92A3E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847A3" w:rsidRDefault="002847A3" w:rsidP="00E92A3E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№1040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2847A3" w:rsidRDefault="002847A3" w:rsidP="002847A3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2847A3" w:rsidRDefault="002847A3" w:rsidP="002847A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В связи с досрочным прекращением полномочий члена участковой избирательной комиссии избирательного участка №1040 с правом решающего голоса (постановления № </w:t>
      </w:r>
      <w:r>
        <w:rPr>
          <w:rFonts w:ascii="Times New Roman" w:eastAsia="Times New Roman" w:hAnsi="Times New Roman"/>
          <w:sz w:val="28"/>
          <w:szCs w:val="28"/>
          <w:lang w:bidi="en-US"/>
        </w:rPr>
        <w:t>94-8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от </w:t>
      </w:r>
      <w:r>
        <w:rPr>
          <w:rFonts w:ascii="Times New Roman" w:eastAsia="Times New Roman" w:hAnsi="Times New Roman"/>
          <w:sz w:val="28"/>
          <w:szCs w:val="28"/>
          <w:lang w:bidi="en-US"/>
        </w:rPr>
        <w:t>27.06.2025г</w:t>
      </w:r>
      <w:r>
        <w:rPr>
          <w:rFonts w:ascii="Times New Roman" w:eastAsia="Times New Roman" w:hAnsi="Times New Roman"/>
          <w:sz w:val="28"/>
          <w:szCs w:val="28"/>
          <w:lang w:bidi="en-US"/>
        </w:rPr>
        <w:t>.</w:t>
      </w:r>
      <w:r w:rsidRPr="00F93207">
        <w:t xml:space="preserve"> </w:t>
      </w:r>
      <w:r>
        <w:t>«</w:t>
      </w:r>
      <w:r w:rsidRPr="00F93207"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№1040</w:t>
      </w:r>
      <w:r>
        <w:rPr>
          <w:rFonts w:ascii="Times New Roman" w:eastAsia="Times New Roman" w:hAnsi="Times New Roman"/>
          <w:sz w:val="28"/>
          <w:szCs w:val="28"/>
          <w:lang w:bidi="en-US"/>
        </w:rPr>
        <w:t>»</w:t>
      </w:r>
      <w:r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2010 года № 192/1337-5, </w:t>
      </w:r>
    </w:p>
    <w:p w:rsidR="002847A3" w:rsidRDefault="002847A3" w:rsidP="002847A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847A3" w:rsidRDefault="002847A3" w:rsidP="002847A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2847A3" w:rsidRDefault="002847A3" w:rsidP="002847A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47A3" w:rsidRDefault="002847A3" w:rsidP="002847A3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№1040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Недробову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Елену Владимировну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847A3" w:rsidRDefault="002847A3" w:rsidP="002847A3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№1040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2847A3" w:rsidRDefault="002847A3" w:rsidP="002847A3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2847A3" w:rsidRDefault="002847A3" w:rsidP="002847A3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847A3" w:rsidRDefault="002847A3" w:rsidP="002847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47A3" w:rsidRDefault="002847A3" w:rsidP="002847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47A3" w:rsidRDefault="002847A3" w:rsidP="002847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847A3" w:rsidRDefault="002847A3" w:rsidP="002847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47A3" w:rsidRDefault="002847A3" w:rsidP="002847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47A3" w:rsidRDefault="002847A3" w:rsidP="002847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847A3" w:rsidRDefault="002847A3" w:rsidP="002847A3"/>
    <w:p w:rsidR="002847A3" w:rsidRDefault="002847A3" w:rsidP="002847A3"/>
    <w:p w:rsidR="002847A3" w:rsidRDefault="002847A3" w:rsidP="002847A3"/>
    <w:p w:rsidR="003561E3" w:rsidRDefault="003561E3"/>
    <w:sectPr w:rsidR="0035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F7"/>
    <w:rsid w:val="002847A3"/>
    <w:rsid w:val="003561E3"/>
    <w:rsid w:val="00B0591F"/>
    <w:rsid w:val="00B9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dcterms:created xsi:type="dcterms:W3CDTF">2025-08-13T10:06:00Z</dcterms:created>
  <dcterms:modified xsi:type="dcterms:W3CDTF">2025-08-13T10:06:00Z</dcterms:modified>
</cp:coreProperties>
</file>