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3CC" w:rsidRDefault="003F13CC" w:rsidP="003F13CC">
      <w:pPr>
        <w:jc w:val="center"/>
        <w:rPr>
          <w:szCs w:val="28"/>
        </w:rPr>
      </w:pPr>
      <w:r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812983212" r:id="rId10"/>
        </w:object>
      </w:r>
    </w:p>
    <w:p w:rsidR="003F13CC" w:rsidRDefault="003F13CC" w:rsidP="003F13CC">
      <w:pPr>
        <w:jc w:val="center"/>
        <w:rPr>
          <w:szCs w:val="28"/>
        </w:rPr>
      </w:pPr>
    </w:p>
    <w:p w:rsidR="003F13CC" w:rsidRDefault="003F13CC" w:rsidP="003F13CC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3F13CC" w:rsidRDefault="006A0ED9" w:rsidP="003F13CC">
      <w:pPr>
        <w:jc w:val="center"/>
        <w:rPr>
          <w:b/>
          <w:szCs w:val="28"/>
        </w:rPr>
      </w:pPr>
      <w:r>
        <w:rPr>
          <w:b/>
          <w:szCs w:val="28"/>
        </w:rPr>
        <w:t>КУЙБЫШЕВСКОГО РАЙОНА РОСТОВСКОЙ ОБЛАСТИ</w:t>
      </w:r>
    </w:p>
    <w:p w:rsidR="003F13CC" w:rsidRDefault="003F13CC" w:rsidP="003F13CC">
      <w:pPr>
        <w:jc w:val="center"/>
        <w:rPr>
          <w:i/>
          <w:sz w:val="18"/>
          <w:szCs w:val="18"/>
        </w:rPr>
      </w:pPr>
    </w:p>
    <w:p w:rsidR="003F13CC" w:rsidRDefault="003F13CC" w:rsidP="003F13CC">
      <w:pPr>
        <w:tabs>
          <w:tab w:val="left" w:pos="750"/>
          <w:tab w:val="left" w:pos="900"/>
        </w:tabs>
        <w:rPr>
          <w:sz w:val="24"/>
          <w:szCs w:val="28"/>
        </w:rPr>
      </w:pPr>
    </w:p>
    <w:p w:rsidR="003F13CC" w:rsidRDefault="003F13CC" w:rsidP="003F13CC">
      <w:pPr>
        <w:tabs>
          <w:tab w:val="left" w:pos="750"/>
          <w:tab w:val="left" w:pos="900"/>
        </w:tabs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3F13CC" w:rsidRDefault="003F13CC" w:rsidP="003F13CC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3F13CC" w:rsidTr="003F13CC">
        <w:tc>
          <w:tcPr>
            <w:tcW w:w="4785" w:type="dxa"/>
            <w:hideMark/>
          </w:tcPr>
          <w:p w:rsidR="003F13CC" w:rsidRDefault="00617502" w:rsidP="000D1592">
            <w:pPr>
              <w:tabs>
                <w:tab w:val="left" w:pos="750"/>
                <w:tab w:val="left" w:pos="900"/>
              </w:tabs>
              <w:rPr>
                <w:szCs w:val="28"/>
              </w:rPr>
            </w:pPr>
            <w:r>
              <w:rPr>
                <w:szCs w:val="28"/>
              </w:rPr>
              <w:t>03 июля</w:t>
            </w:r>
            <w:r w:rsidR="006A0ED9">
              <w:rPr>
                <w:szCs w:val="28"/>
              </w:rPr>
              <w:t xml:space="preserve"> 202</w:t>
            </w:r>
            <w:r w:rsidR="000D1592">
              <w:rPr>
                <w:szCs w:val="28"/>
              </w:rPr>
              <w:t>5</w:t>
            </w:r>
            <w:r w:rsidR="003F13CC">
              <w:rPr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3F13CC" w:rsidRDefault="003F13CC" w:rsidP="000D1592">
            <w:pPr>
              <w:tabs>
                <w:tab w:val="left" w:pos="750"/>
                <w:tab w:val="left" w:pos="900"/>
              </w:tabs>
              <w:jc w:val="right"/>
              <w:rPr>
                <w:szCs w:val="28"/>
              </w:rPr>
            </w:pPr>
            <w:r>
              <w:rPr>
                <w:szCs w:val="28"/>
              </w:rPr>
              <w:t>№</w:t>
            </w:r>
            <w:r w:rsidR="000D1592">
              <w:rPr>
                <w:szCs w:val="28"/>
              </w:rPr>
              <w:t xml:space="preserve"> 95-10</w:t>
            </w:r>
          </w:p>
        </w:tc>
      </w:tr>
    </w:tbl>
    <w:p w:rsidR="003F13CC" w:rsidRDefault="006A0ED9" w:rsidP="003F13CC">
      <w:pPr>
        <w:tabs>
          <w:tab w:val="left" w:pos="750"/>
          <w:tab w:val="left" w:pos="900"/>
        </w:tabs>
        <w:jc w:val="center"/>
        <w:rPr>
          <w:szCs w:val="28"/>
        </w:rPr>
      </w:pPr>
      <w:r>
        <w:rPr>
          <w:szCs w:val="28"/>
        </w:rPr>
        <w:t>с.</w:t>
      </w:r>
      <w:r w:rsidR="0001597A">
        <w:rPr>
          <w:szCs w:val="28"/>
        </w:rPr>
        <w:t xml:space="preserve"> </w:t>
      </w:r>
      <w:r>
        <w:rPr>
          <w:szCs w:val="28"/>
        </w:rPr>
        <w:t>Куйбышево</w:t>
      </w:r>
    </w:p>
    <w:p w:rsidR="0063597C" w:rsidRDefault="0063597C">
      <w:pPr>
        <w:rPr>
          <w:rFonts w:ascii="Times New Roman CYR" w:hAnsi="Times New Roman CYR"/>
        </w:rPr>
      </w:pPr>
    </w:p>
    <w:p w:rsidR="00DB3AED" w:rsidRPr="00DB3AED" w:rsidRDefault="00DB3AED" w:rsidP="00AB48A7">
      <w:pPr>
        <w:autoSpaceDE w:val="0"/>
        <w:autoSpaceDN w:val="0"/>
        <w:adjustRightInd w:val="0"/>
        <w:ind w:left="1985" w:right="1275"/>
        <w:jc w:val="both"/>
        <w:rPr>
          <w:b/>
          <w:szCs w:val="28"/>
        </w:rPr>
      </w:pPr>
      <w:proofErr w:type="gramStart"/>
      <w:r w:rsidRPr="00DB3AED">
        <w:rPr>
          <w:b/>
          <w:szCs w:val="28"/>
        </w:rPr>
        <w:t xml:space="preserve">О некоторых условиях проведения агитационных публичных мероприятий </w:t>
      </w:r>
      <w:r w:rsidR="003F13CC">
        <w:rPr>
          <w:b/>
          <w:szCs w:val="28"/>
        </w:rPr>
        <w:br/>
      </w:r>
      <w:r w:rsidRPr="00DB3AED">
        <w:rPr>
          <w:b/>
          <w:szCs w:val="28"/>
        </w:rPr>
        <w:t>в форме собраний в помещениях</w:t>
      </w:r>
      <w:r w:rsidR="00861D67">
        <w:rPr>
          <w:b/>
          <w:szCs w:val="28"/>
        </w:rPr>
        <w:t xml:space="preserve"> </w:t>
      </w:r>
      <w:r w:rsidR="003F13CC">
        <w:rPr>
          <w:b/>
          <w:szCs w:val="28"/>
        </w:rPr>
        <w:t xml:space="preserve">в период избирательной кампании по </w:t>
      </w:r>
      <w:r w:rsidR="003F13CC" w:rsidRPr="003F13CC">
        <w:rPr>
          <w:b/>
          <w:szCs w:val="28"/>
        </w:rPr>
        <w:t>выбор</w:t>
      </w:r>
      <w:r w:rsidR="003F13CC">
        <w:rPr>
          <w:b/>
          <w:szCs w:val="28"/>
        </w:rPr>
        <w:t>ам</w:t>
      </w:r>
      <w:proofErr w:type="gramEnd"/>
      <w:r w:rsidR="003F13CC" w:rsidRPr="003F13CC">
        <w:rPr>
          <w:b/>
          <w:szCs w:val="28"/>
        </w:rPr>
        <w:t xml:space="preserve"> </w:t>
      </w:r>
      <w:r w:rsidR="006A0ED9" w:rsidRPr="006A0ED9">
        <w:rPr>
          <w:b/>
          <w:szCs w:val="28"/>
        </w:rPr>
        <w:t>Собрания депутатов Куйбышевского сельского</w:t>
      </w:r>
      <w:r w:rsidR="004A1A16">
        <w:rPr>
          <w:b/>
          <w:szCs w:val="28"/>
        </w:rPr>
        <w:t xml:space="preserve"> поселения </w:t>
      </w:r>
      <w:r w:rsidR="000D1592">
        <w:rPr>
          <w:b/>
          <w:szCs w:val="28"/>
        </w:rPr>
        <w:t xml:space="preserve"> шестого созыва</w:t>
      </w:r>
    </w:p>
    <w:p w:rsidR="00C8713C" w:rsidRPr="003F13CC" w:rsidRDefault="00C8713C" w:rsidP="003F13C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FA61D9" w:rsidRDefault="00861D67" w:rsidP="00FA61D9">
      <w:pPr>
        <w:pStyle w:val="-1"/>
        <w:spacing w:line="276" w:lineRule="auto"/>
        <w:rPr>
          <w:color w:val="000000"/>
          <w:szCs w:val="28"/>
        </w:rPr>
      </w:pPr>
      <w:r>
        <w:rPr>
          <w:szCs w:val="28"/>
        </w:rPr>
        <w:t>В</w:t>
      </w:r>
      <w:r w:rsidR="00EF6278" w:rsidRPr="00B770E9">
        <w:rPr>
          <w:szCs w:val="28"/>
        </w:rPr>
        <w:t xml:space="preserve"> соответствии с</w:t>
      </w:r>
      <w:r w:rsidR="003F13CC">
        <w:rPr>
          <w:szCs w:val="28"/>
        </w:rPr>
        <w:t xml:space="preserve"> пунктом 3</w:t>
      </w:r>
      <w:r w:rsidR="00EF6278" w:rsidRPr="00B770E9">
        <w:rPr>
          <w:szCs w:val="28"/>
        </w:rPr>
        <w:t xml:space="preserve"> стать</w:t>
      </w:r>
      <w:r w:rsidR="004E185C">
        <w:rPr>
          <w:szCs w:val="28"/>
        </w:rPr>
        <w:t>ей</w:t>
      </w:r>
      <w:r w:rsidR="00EF6278" w:rsidRPr="00B770E9">
        <w:rPr>
          <w:szCs w:val="28"/>
        </w:rPr>
        <w:t xml:space="preserve"> 53 </w:t>
      </w:r>
      <w:r w:rsidR="0063597C" w:rsidRPr="00B770E9">
        <w:rPr>
          <w:szCs w:val="28"/>
        </w:rPr>
        <w:t xml:space="preserve">Федерального закона </w:t>
      </w:r>
      <w:r w:rsidR="003F13CC">
        <w:rPr>
          <w:szCs w:val="28"/>
        </w:rPr>
        <w:br/>
      </w:r>
      <w:r w:rsidR="0063597C" w:rsidRPr="00B770E9">
        <w:rPr>
          <w:szCs w:val="28"/>
        </w:rPr>
        <w:t>от</w:t>
      </w:r>
      <w:r w:rsidR="00A20720" w:rsidRPr="00B770E9">
        <w:rPr>
          <w:szCs w:val="28"/>
        </w:rPr>
        <w:t xml:space="preserve"> </w:t>
      </w:r>
      <w:r w:rsidR="0063597C" w:rsidRPr="00B770E9">
        <w:rPr>
          <w:szCs w:val="28"/>
        </w:rPr>
        <w:t>12</w:t>
      </w:r>
      <w:r>
        <w:rPr>
          <w:szCs w:val="28"/>
        </w:rPr>
        <w:t>.06.2002</w:t>
      </w:r>
      <w:r w:rsidR="0063597C" w:rsidRPr="00B770E9">
        <w:rPr>
          <w:szCs w:val="28"/>
        </w:rPr>
        <w:t xml:space="preserve"> </w:t>
      </w:r>
      <w:r w:rsidR="003F13CC">
        <w:rPr>
          <w:szCs w:val="28"/>
        </w:rPr>
        <w:t xml:space="preserve">№ </w:t>
      </w:r>
      <w:r w:rsidR="0063597C" w:rsidRPr="00B770E9">
        <w:rPr>
          <w:szCs w:val="28"/>
        </w:rPr>
        <w:t xml:space="preserve">67-ФЗ «Об основных гарантиях избирательных прав и права на участие в референдуме граждан </w:t>
      </w:r>
      <w:r w:rsidR="00F84EEE" w:rsidRPr="00B770E9">
        <w:rPr>
          <w:szCs w:val="28"/>
        </w:rPr>
        <w:t xml:space="preserve">Российской Федерации», </w:t>
      </w:r>
      <w:r w:rsidR="0063597C" w:rsidRPr="00B770E9">
        <w:rPr>
          <w:szCs w:val="28"/>
        </w:rPr>
        <w:t>стать</w:t>
      </w:r>
      <w:r w:rsidR="004E185C">
        <w:rPr>
          <w:szCs w:val="28"/>
        </w:rPr>
        <w:t>ей</w:t>
      </w:r>
      <w:r w:rsidR="0063597C" w:rsidRPr="00B770E9">
        <w:rPr>
          <w:szCs w:val="28"/>
        </w:rPr>
        <w:t xml:space="preserve"> </w:t>
      </w:r>
      <w:r w:rsidR="00E55F57" w:rsidRPr="00B770E9">
        <w:rPr>
          <w:szCs w:val="28"/>
        </w:rPr>
        <w:t>42</w:t>
      </w:r>
      <w:r w:rsidR="000F7362" w:rsidRPr="00B770E9">
        <w:rPr>
          <w:szCs w:val="28"/>
        </w:rPr>
        <w:t xml:space="preserve"> </w:t>
      </w:r>
      <w:r w:rsidR="0063597C" w:rsidRPr="00B770E9">
        <w:rPr>
          <w:szCs w:val="28"/>
        </w:rPr>
        <w:t xml:space="preserve">Областного закона </w:t>
      </w:r>
      <w:r w:rsidR="00574E7C" w:rsidRPr="00B770E9">
        <w:rPr>
          <w:szCs w:val="28"/>
        </w:rPr>
        <w:t>от 12</w:t>
      </w:r>
      <w:r>
        <w:rPr>
          <w:szCs w:val="28"/>
        </w:rPr>
        <w:t>.05.</w:t>
      </w:r>
      <w:r w:rsidR="00020C55">
        <w:rPr>
          <w:szCs w:val="28"/>
        </w:rPr>
        <w:t xml:space="preserve">2016 № </w:t>
      </w:r>
      <w:r w:rsidR="00574E7C" w:rsidRPr="00B770E9">
        <w:rPr>
          <w:szCs w:val="28"/>
        </w:rPr>
        <w:t>525</w:t>
      </w:r>
      <w:r w:rsidR="0063597C" w:rsidRPr="00B770E9">
        <w:rPr>
          <w:szCs w:val="28"/>
        </w:rPr>
        <w:t>-ЗС</w:t>
      </w:r>
      <w:r w:rsidR="000F7362" w:rsidRPr="00B770E9">
        <w:rPr>
          <w:szCs w:val="28"/>
        </w:rPr>
        <w:t xml:space="preserve"> </w:t>
      </w:r>
      <w:r w:rsidR="0063597C" w:rsidRPr="00B770E9">
        <w:rPr>
          <w:szCs w:val="28"/>
        </w:rPr>
        <w:t>«</w:t>
      </w:r>
      <w:r w:rsidR="00574E7C" w:rsidRPr="00B770E9">
        <w:rPr>
          <w:szCs w:val="28"/>
        </w:rPr>
        <w:t xml:space="preserve">О выборах и референдумах </w:t>
      </w:r>
      <w:r w:rsidR="00020C55">
        <w:rPr>
          <w:szCs w:val="28"/>
        </w:rPr>
        <w:br/>
      </w:r>
      <w:r w:rsidR="00574E7C" w:rsidRPr="00B770E9">
        <w:rPr>
          <w:szCs w:val="28"/>
        </w:rPr>
        <w:t>в Ростовской области</w:t>
      </w:r>
      <w:r w:rsidR="00E55F57" w:rsidRPr="00B770E9">
        <w:rPr>
          <w:szCs w:val="28"/>
        </w:rPr>
        <w:t>»</w:t>
      </w:r>
      <w:r w:rsidR="00FA61D9">
        <w:rPr>
          <w:color w:val="000000"/>
          <w:szCs w:val="28"/>
        </w:rPr>
        <w:t>,</w:t>
      </w:r>
    </w:p>
    <w:p w:rsidR="00020C55" w:rsidRDefault="00020C55" w:rsidP="00FA61D9">
      <w:pPr>
        <w:pStyle w:val="-1"/>
        <w:spacing w:line="276" w:lineRule="auto"/>
        <w:rPr>
          <w:bCs/>
          <w:i/>
          <w:color w:val="FF0000"/>
        </w:rPr>
      </w:pPr>
    </w:p>
    <w:p w:rsidR="003F13CC" w:rsidRDefault="003F13CC" w:rsidP="003F13CC">
      <w:pPr>
        <w:ind w:right="-1"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6A0ED9">
        <w:rPr>
          <w:szCs w:val="28"/>
        </w:rPr>
        <w:t>Куйбышевского района Ростовской области</w:t>
      </w:r>
      <w:r w:rsidR="00020C55">
        <w:t xml:space="preserve"> </w:t>
      </w:r>
      <w:r>
        <w:rPr>
          <w:szCs w:val="28"/>
        </w:rPr>
        <w:t>ПОСТАНОВЛЯЕТ:</w:t>
      </w:r>
    </w:p>
    <w:p w:rsidR="00020C55" w:rsidRDefault="00020C55" w:rsidP="003F13CC">
      <w:pPr>
        <w:ind w:right="-1" w:firstLine="709"/>
        <w:jc w:val="both"/>
        <w:rPr>
          <w:szCs w:val="28"/>
        </w:rPr>
      </w:pPr>
    </w:p>
    <w:p w:rsidR="00E55F57" w:rsidRDefault="00E55F57" w:rsidP="00FA61D9">
      <w:pPr>
        <w:spacing w:line="360" w:lineRule="auto"/>
        <w:ind w:firstLine="741"/>
        <w:jc w:val="both"/>
        <w:rPr>
          <w:szCs w:val="28"/>
        </w:rPr>
      </w:pPr>
      <w:r>
        <w:rPr>
          <w:szCs w:val="28"/>
        </w:rPr>
        <w:t xml:space="preserve">1. Установить время безвозмездного предоставления собственником, владельцем помещения, пригодного для проведения агитационных публичных мероприятий в форме собраний и находящегося </w:t>
      </w:r>
      <w:r w:rsidR="00B9597E">
        <w:rPr>
          <w:szCs w:val="28"/>
        </w:rPr>
        <w:br/>
      </w:r>
      <w:r>
        <w:rPr>
          <w:szCs w:val="28"/>
        </w:rPr>
        <w:t>в государственной или муниципальной собственности, зарегистрированн</w:t>
      </w:r>
      <w:r w:rsidR="00020C55">
        <w:rPr>
          <w:szCs w:val="28"/>
        </w:rPr>
        <w:t>ому</w:t>
      </w:r>
      <w:r>
        <w:rPr>
          <w:szCs w:val="28"/>
        </w:rPr>
        <w:t xml:space="preserve"> кандида</w:t>
      </w:r>
      <w:r w:rsidR="00C75558">
        <w:rPr>
          <w:szCs w:val="28"/>
        </w:rPr>
        <w:t>т</w:t>
      </w:r>
      <w:r w:rsidR="00020C55">
        <w:rPr>
          <w:szCs w:val="28"/>
        </w:rPr>
        <w:t>у</w:t>
      </w:r>
      <w:r w:rsidR="00020C55" w:rsidRPr="00020C55">
        <w:rPr>
          <w:szCs w:val="28"/>
        </w:rPr>
        <w:t xml:space="preserve"> </w:t>
      </w:r>
      <w:r w:rsidRPr="00582438">
        <w:rPr>
          <w:szCs w:val="28"/>
        </w:rPr>
        <w:t>для</w:t>
      </w:r>
      <w:r>
        <w:rPr>
          <w:szCs w:val="28"/>
        </w:rPr>
        <w:t xml:space="preserve"> встреч с избирателями </w:t>
      </w:r>
      <w:r w:rsidR="00020C55">
        <w:rPr>
          <w:szCs w:val="28"/>
        </w:rPr>
        <w:t xml:space="preserve">на время, указанное в заявке, но не более </w:t>
      </w:r>
      <w:r w:rsidR="000D1592">
        <w:rPr>
          <w:szCs w:val="28"/>
        </w:rPr>
        <w:t>120</w:t>
      </w:r>
      <w:r>
        <w:rPr>
          <w:szCs w:val="28"/>
        </w:rPr>
        <w:t xml:space="preserve"> минут</w:t>
      </w:r>
      <w:r w:rsidR="00020C55">
        <w:rPr>
          <w:szCs w:val="28"/>
        </w:rPr>
        <w:t xml:space="preserve"> на одну встречу</w:t>
      </w:r>
      <w:r>
        <w:rPr>
          <w:szCs w:val="28"/>
        </w:rPr>
        <w:t>.</w:t>
      </w:r>
    </w:p>
    <w:p w:rsidR="00020C55" w:rsidRDefault="00E55F57" w:rsidP="00020C55">
      <w:pPr>
        <w:spacing w:line="348" w:lineRule="auto"/>
        <w:ind w:firstLine="709"/>
        <w:jc w:val="both"/>
        <w:rPr>
          <w:szCs w:val="28"/>
        </w:rPr>
      </w:pPr>
      <w:r>
        <w:rPr>
          <w:szCs w:val="28"/>
        </w:rPr>
        <w:t>2. </w:t>
      </w:r>
      <w:proofErr w:type="gramStart"/>
      <w:r w:rsidR="00020C55" w:rsidRPr="00020C55">
        <w:rPr>
          <w:szCs w:val="28"/>
        </w:rPr>
        <w:t xml:space="preserve">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выборов депутатов </w:t>
      </w:r>
      <w:r w:rsidR="006A0ED9" w:rsidRPr="006A0ED9">
        <w:rPr>
          <w:szCs w:val="28"/>
        </w:rPr>
        <w:t xml:space="preserve">Собрания депутатов Куйбышевского сельского поселения </w:t>
      </w:r>
      <w:r w:rsidR="000D1592">
        <w:rPr>
          <w:szCs w:val="28"/>
        </w:rPr>
        <w:t>шестого</w:t>
      </w:r>
      <w:r w:rsidR="006A0ED9" w:rsidRPr="006A0ED9">
        <w:rPr>
          <w:szCs w:val="28"/>
        </w:rPr>
        <w:t xml:space="preserve"> </w:t>
      </w:r>
      <w:r w:rsidR="00020C55" w:rsidRPr="00020C55">
        <w:rPr>
          <w:szCs w:val="28"/>
        </w:rPr>
        <w:t xml:space="preserve">созыва в своем уставном (складочном) капитале долю (вклад) Российской Федерации, </w:t>
      </w:r>
      <w:r w:rsidR="00020C55" w:rsidRPr="00020C55">
        <w:rPr>
          <w:szCs w:val="28"/>
        </w:rPr>
        <w:lastRenderedPageBreak/>
        <w:t>субъекта Российской Федерации и (или) муниципальных образований, превышающую (превышающий) 30 процентов, предоставившим помещение одному зарегистрированному</w:t>
      </w:r>
      <w:proofErr w:type="gramEnd"/>
      <w:r w:rsidR="00020C55" w:rsidRPr="00020C55">
        <w:rPr>
          <w:szCs w:val="28"/>
        </w:rPr>
        <w:t xml:space="preserve"> </w:t>
      </w:r>
      <w:proofErr w:type="gramStart"/>
      <w:r w:rsidR="00020C55" w:rsidRPr="00020C55">
        <w:rPr>
          <w:szCs w:val="28"/>
        </w:rPr>
        <w:t>кандидату для проведения агитационных публичных мероприятий, не позднее дня, следующего за днем предоставления помещения, обеспечить предоставление в Территориальн</w:t>
      </w:r>
      <w:r w:rsidR="00020C55">
        <w:rPr>
          <w:szCs w:val="28"/>
        </w:rPr>
        <w:t>ую</w:t>
      </w:r>
      <w:r w:rsidR="00020C55" w:rsidRPr="00020C55">
        <w:rPr>
          <w:szCs w:val="28"/>
        </w:rPr>
        <w:t xml:space="preserve"> избирательн</w:t>
      </w:r>
      <w:r w:rsidR="00020C55">
        <w:rPr>
          <w:szCs w:val="28"/>
        </w:rPr>
        <w:t>ую</w:t>
      </w:r>
      <w:r w:rsidR="00020C55" w:rsidRPr="00020C55">
        <w:rPr>
          <w:szCs w:val="28"/>
        </w:rPr>
        <w:t xml:space="preserve"> комисси</w:t>
      </w:r>
      <w:r w:rsidR="00020C55">
        <w:rPr>
          <w:szCs w:val="28"/>
        </w:rPr>
        <w:t>ю</w:t>
      </w:r>
      <w:r w:rsidR="00020C55" w:rsidRPr="00020C55">
        <w:rPr>
          <w:szCs w:val="28"/>
        </w:rPr>
        <w:t xml:space="preserve"> </w:t>
      </w:r>
      <w:r w:rsidR="006A0ED9">
        <w:rPr>
          <w:szCs w:val="28"/>
        </w:rPr>
        <w:t>Куйбышевского района Ростовской области</w:t>
      </w:r>
      <w:r w:rsidR="00020C55" w:rsidRPr="00020C55">
        <w:rPr>
          <w:szCs w:val="28"/>
        </w:rPr>
        <w:t xml:space="preserve"> 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по форме согласно приложению № 1.</w:t>
      </w:r>
      <w:proofErr w:type="gramEnd"/>
    </w:p>
    <w:p w:rsidR="004F1FBF" w:rsidRDefault="00020C55" w:rsidP="004F1FBF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3. Руководителю </w:t>
      </w:r>
      <w:r w:rsidRPr="00020C55">
        <w:rPr>
          <w:szCs w:val="28"/>
        </w:rPr>
        <w:t>Контрольно-ревизионно</w:t>
      </w:r>
      <w:r>
        <w:rPr>
          <w:szCs w:val="28"/>
        </w:rPr>
        <w:t xml:space="preserve">й службы при </w:t>
      </w:r>
      <w:r w:rsidRPr="00020C55">
        <w:rPr>
          <w:szCs w:val="28"/>
        </w:rPr>
        <w:t>Территориальн</w:t>
      </w:r>
      <w:r>
        <w:rPr>
          <w:szCs w:val="28"/>
        </w:rPr>
        <w:t xml:space="preserve">ой </w:t>
      </w:r>
      <w:r w:rsidRPr="00020C55">
        <w:rPr>
          <w:szCs w:val="28"/>
        </w:rPr>
        <w:t>избирательн</w:t>
      </w:r>
      <w:r>
        <w:rPr>
          <w:szCs w:val="28"/>
        </w:rPr>
        <w:t>ой</w:t>
      </w:r>
      <w:r w:rsidRPr="00020C55">
        <w:rPr>
          <w:szCs w:val="28"/>
        </w:rPr>
        <w:t xml:space="preserve"> комисси</w:t>
      </w:r>
      <w:r>
        <w:rPr>
          <w:szCs w:val="28"/>
        </w:rPr>
        <w:t>и</w:t>
      </w:r>
      <w:r w:rsidRPr="00020C55">
        <w:rPr>
          <w:szCs w:val="28"/>
        </w:rPr>
        <w:t xml:space="preserve"> </w:t>
      </w:r>
      <w:r w:rsidR="006A0ED9">
        <w:rPr>
          <w:szCs w:val="28"/>
        </w:rPr>
        <w:t>Куйбышевского района Ростовской области</w:t>
      </w:r>
      <w:r w:rsidRPr="00020C55">
        <w:rPr>
          <w:szCs w:val="28"/>
        </w:rPr>
        <w:t xml:space="preserve"> </w:t>
      </w:r>
      <w:proofErr w:type="spellStart"/>
      <w:r w:rsidR="000D1592">
        <w:rPr>
          <w:szCs w:val="28"/>
        </w:rPr>
        <w:t>Рычко</w:t>
      </w:r>
      <w:proofErr w:type="spellEnd"/>
      <w:r w:rsidR="000D1592">
        <w:rPr>
          <w:szCs w:val="28"/>
        </w:rPr>
        <w:t xml:space="preserve"> Петру Яковлевичу</w:t>
      </w:r>
      <w:r w:rsidR="004A1A16">
        <w:rPr>
          <w:szCs w:val="28"/>
        </w:rPr>
        <w:t>,</w:t>
      </w:r>
      <w:r w:rsidR="006A0ED9">
        <w:rPr>
          <w:szCs w:val="28"/>
        </w:rPr>
        <w:t xml:space="preserve"> </w:t>
      </w:r>
      <w:r w:rsidRPr="00020C55">
        <w:rPr>
          <w:szCs w:val="28"/>
        </w:rPr>
        <w:t xml:space="preserve"> в течение суток с момента получения уведомления </w:t>
      </w:r>
      <w:r w:rsidR="004F1FBF">
        <w:rPr>
          <w:szCs w:val="28"/>
        </w:rPr>
        <w:t>обеспечить размещение информации</w:t>
      </w:r>
      <w:r w:rsidR="004F1FBF" w:rsidRPr="00020C55">
        <w:rPr>
          <w:szCs w:val="28"/>
        </w:rPr>
        <w:t xml:space="preserve"> о факте предоставления помещения по форме согласно приложению № 2</w:t>
      </w:r>
      <w:r w:rsidR="004F1FBF">
        <w:rPr>
          <w:szCs w:val="28"/>
        </w:rPr>
        <w:t xml:space="preserve"> </w:t>
      </w:r>
      <w:r w:rsidR="004F1FBF" w:rsidRPr="004F1FBF">
        <w:rPr>
          <w:szCs w:val="28"/>
        </w:rPr>
        <w:t xml:space="preserve">на официальном сайте Территориальной избирательной комиссии </w:t>
      </w:r>
      <w:r w:rsidR="006A0ED9">
        <w:rPr>
          <w:szCs w:val="28"/>
        </w:rPr>
        <w:t>Куйбышевского района Ростовской области</w:t>
      </w:r>
      <w:r w:rsidR="004F1FBF">
        <w:rPr>
          <w:szCs w:val="28"/>
        </w:rPr>
        <w:t xml:space="preserve"> </w:t>
      </w:r>
      <w:r w:rsidR="004F1FBF" w:rsidRPr="004F1FBF">
        <w:rPr>
          <w:szCs w:val="28"/>
        </w:rPr>
        <w:t>в информационно-телекоммуникационной сети «Интернет».</w:t>
      </w:r>
    </w:p>
    <w:p w:rsidR="003F13CC" w:rsidRDefault="00FA61D9" w:rsidP="003F13CC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 w:rsidRPr="00FA61D9">
        <w:t>4.</w:t>
      </w:r>
      <w:r w:rsidR="00385CA4">
        <w:t> </w:t>
      </w:r>
      <w:proofErr w:type="gramStart"/>
      <w:r w:rsidR="003F13CC">
        <w:rPr>
          <w:szCs w:val="28"/>
        </w:rPr>
        <w:t>Разместить</w:t>
      </w:r>
      <w:proofErr w:type="gramEnd"/>
      <w:r w:rsidR="003F13CC">
        <w:rPr>
          <w:szCs w:val="28"/>
        </w:rPr>
        <w:t xml:space="preserve"> настоящее постановление на официальном сайте Территориальной избирательной комиссии </w:t>
      </w:r>
      <w:r w:rsidR="006A0ED9">
        <w:rPr>
          <w:szCs w:val="28"/>
        </w:rPr>
        <w:t>Куйбышевского района Ростовской области</w:t>
      </w:r>
      <w:r w:rsidR="003F13CC">
        <w:rPr>
          <w:szCs w:val="28"/>
        </w:rPr>
        <w:t xml:space="preserve"> в информационно-телекоммуникационной сети «Интернет».</w:t>
      </w:r>
    </w:p>
    <w:p w:rsidR="004F1FBF" w:rsidRDefault="004F1FBF" w:rsidP="003F13CC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5</w:t>
      </w:r>
      <w:r w:rsidRPr="004F1FBF">
        <w:rPr>
          <w:szCs w:val="28"/>
        </w:rPr>
        <w:t>.</w:t>
      </w:r>
      <w:r>
        <w:rPr>
          <w:szCs w:val="28"/>
        </w:rPr>
        <w:t> </w:t>
      </w:r>
      <w:proofErr w:type="gramStart"/>
      <w:r w:rsidRPr="004F1FBF">
        <w:rPr>
          <w:szCs w:val="28"/>
        </w:rPr>
        <w:t>Контроль за</w:t>
      </w:r>
      <w:proofErr w:type="gramEnd"/>
      <w:r w:rsidRPr="004F1FBF">
        <w:rPr>
          <w:szCs w:val="28"/>
        </w:rPr>
        <w:t xml:space="preserve"> выполнением настоящего постановления возложить </w:t>
      </w:r>
      <w:r>
        <w:rPr>
          <w:szCs w:val="28"/>
        </w:rPr>
        <w:br/>
      </w:r>
      <w:r w:rsidRPr="004F1FBF">
        <w:rPr>
          <w:szCs w:val="28"/>
        </w:rPr>
        <w:t xml:space="preserve">на </w:t>
      </w:r>
      <w:r w:rsidR="00FD168A">
        <w:rPr>
          <w:szCs w:val="28"/>
        </w:rPr>
        <w:t>секретаря</w:t>
      </w:r>
      <w:r w:rsidRPr="004F1FBF">
        <w:rPr>
          <w:szCs w:val="28"/>
        </w:rPr>
        <w:t xml:space="preserve"> Территориальной избирательной комиссии </w:t>
      </w:r>
      <w:r w:rsidR="006A0ED9">
        <w:rPr>
          <w:szCs w:val="28"/>
        </w:rPr>
        <w:t>Куйбышевского района Ростовской области</w:t>
      </w:r>
      <w:r w:rsidRPr="004F1FBF">
        <w:rPr>
          <w:szCs w:val="28"/>
        </w:rPr>
        <w:t xml:space="preserve"> </w:t>
      </w:r>
      <w:r w:rsidR="006A0ED9">
        <w:rPr>
          <w:szCs w:val="28"/>
        </w:rPr>
        <w:t>Есину И.Н</w:t>
      </w:r>
      <w:r>
        <w:rPr>
          <w:szCs w:val="28"/>
        </w:rPr>
        <w:t>.</w:t>
      </w:r>
    </w:p>
    <w:p w:rsidR="003F13CC" w:rsidRDefault="003F13CC" w:rsidP="003F13CC">
      <w:pPr>
        <w:rPr>
          <w:szCs w:val="28"/>
        </w:rPr>
      </w:pPr>
    </w:p>
    <w:p w:rsidR="003F13CC" w:rsidRDefault="003F13CC" w:rsidP="003F13CC">
      <w:pPr>
        <w:rPr>
          <w:szCs w:val="28"/>
        </w:rPr>
      </w:pPr>
      <w:r>
        <w:rPr>
          <w:szCs w:val="28"/>
        </w:rPr>
        <w:t xml:space="preserve">Председатель комиссии                                </w:t>
      </w:r>
      <w:proofErr w:type="spellStart"/>
      <w:r w:rsidR="006A0ED9">
        <w:rPr>
          <w:szCs w:val="28"/>
        </w:rPr>
        <w:t>М.А.Гречко</w:t>
      </w:r>
      <w:proofErr w:type="spellEnd"/>
      <w:r>
        <w:rPr>
          <w:szCs w:val="28"/>
        </w:rPr>
        <w:t xml:space="preserve">                               </w:t>
      </w:r>
    </w:p>
    <w:p w:rsidR="003F13CC" w:rsidRDefault="003F13CC" w:rsidP="003F13CC">
      <w:pPr>
        <w:rPr>
          <w:szCs w:val="28"/>
        </w:rPr>
      </w:pPr>
    </w:p>
    <w:p w:rsidR="003F13CC" w:rsidRDefault="003F13CC" w:rsidP="003F13CC">
      <w:pPr>
        <w:rPr>
          <w:szCs w:val="28"/>
        </w:rPr>
      </w:pPr>
      <w:r>
        <w:rPr>
          <w:szCs w:val="28"/>
        </w:rPr>
        <w:t xml:space="preserve">Секретарь комиссии                              </w:t>
      </w:r>
      <w:r w:rsidR="00617502">
        <w:rPr>
          <w:szCs w:val="28"/>
        </w:rPr>
        <w:t xml:space="preserve">     </w:t>
      </w:r>
      <w:r>
        <w:rPr>
          <w:szCs w:val="28"/>
        </w:rPr>
        <w:t xml:space="preserve">   </w:t>
      </w:r>
      <w:proofErr w:type="spellStart"/>
      <w:r w:rsidR="006A0ED9">
        <w:rPr>
          <w:szCs w:val="28"/>
        </w:rPr>
        <w:t>И.Н.Есина</w:t>
      </w:r>
      <w:proofErr w:type="spellEnd"/>
      <w:r>
        <w:rPr>
          <w:szCs w:val="28"/>
        </w:rPr>
        <w:t xml:space="preserve">                                    </w:t>
      </w:r>
    </w:p>
    <w:p w:rsidR="00F71B41" w:rsidRDefault="004F1FBF" w:rsidP="004F1FBF">
      <w:pPr>
        <w:pStyle w:val="af1"/>
        <w:spacing w:line="360" w:lineRule="auto"/>
        <w:ind w:firstLine="0"/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tbl>
      <w:tblPr>
        <w:tblW w:w="9860" w:type="dxa"/>
        <w:tblInd w:w="-106" w:type="dxa"/>
        <w:tblLook w:val="0000" w:firstRow="0" w:lastRow="0" w:firstColumn="0" w:lastColumn="0" w:noHBand="0" w:noVBand="0"/>
      </w:tblPr>
      <w:tblGrid>
        <w:gridCol w:w="4484"/>
        <w:gridCol w:w="5332"/>
        <w:gridCol w:w="44"/>
      </w:tblGrid>
      <w:tr w:rsidR="00F71B41" w:rsidRPr="00F71B41" w:rsidTr="00510806">
        <w:trPr>
          <w:gridBefore w:val="1"/>
          <w:wBefore w:w="4484" w:type="dxa"/>
          <w:trHeight w:val="283"/>
        </w:trPr>
        <w:tc>
          <w:tcPr>
            <w:tcW w:w="5376" w:type="dxa"/>
            <w:gridSpan w:val="2"/>
          </w:tcPr>
          <w:p w:rsidR="00F71B41" w:rsidRPr="00F71B41" w:rsidRDefault="00F71B41" w:rsidP="00F71B41">
            <w:pPr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lastRenderedPageBreak/>
              <w:t xml:space="preserve">Приложение № 1 </w:t>
            </w:r>
          </w:p>
        </w:tc>
      </w:tr>
      <w:tr w:rsidR="00F71B41" w:rsidRPr="00F71B41" w:rsidTr="00510806">
        <w:trPr>
          <w:gridBefore w:val="1"/>
          <w:wBefore w:w="4484" w:type="dxa"/>
        </w:trPr>
        <w:tc>
          <w:tcPr>
            <w:tcW w:w="5376" w:type="dxa"/>
            <w:gridSpan w:val="2"/>
          </w:tcPr>
          <w:p w:rsidR="00F71B41" w:rsidRPr="00F71B41" w:rsidRDefault="00F71B41" w:rsidP="006A0ED9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к постановлению Территориальной избирательной комиссии </w:t>
            </w:r>
            <w:r w:rsidR="006A0ED9">
              <w:rPr>
                <w:szCs w:val="24"/>
              </w:rPr>
              <w:t>Куйбышевского района Ростовской области</w:t>
            </w:r>
          </w:p>
        </w:tc>
      </w:tr>
      <w:tr w:rsidR="00F71B41" w:rsidRPr="00F71B41" w:rsidTr="00510806">
        <w:trPr>
          <w:gridBefore w:val="1"/>
          <w:wBefore w:w="4484" w:type="dxa"/>
          <w:trHeight w:val="283"/>
        </w:trPr>
        <w:tc>
          <w:tcPr>
            <w:tcW w:w="5376" w:type="dxa"/>
            <w:gridSpan w:val="2"/>
          </w:tcPr>
          <w:p w:rsidR="00F71B41" w:rsidRPr="00F71B41" w:rsidRDefault="00F71B41" w:rsidP="000D1592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 от </w:t>
            </w:r>
            <w:r w:rsidR="00617502">
              <w:rPr>
                <w:szCs w:val="24"/>
              </w:rPr>
              <w:t>03.07.202</w:t>
            </w:r>
            <w:r w:rsidR="000D1592">
              <w:rPr>
                <w:szCs w:val="24"/>
              </w:rPr>
              <w:t>5</w:t>
            </w:r>
            <w:r w:rsidRPr="00F71B41">
              <w:rPr>
                <w:szCs w:val="24"/>
              </w:rPr>
              <w:t xml:space="preserve"> № </w:t>
            </w:r>
            <w:r w:rsidR="000D1592">
              <w:rPr>
                <w:szCs w:val="24"/>
              </w:rPr>
              <w:t>95-10</w:t>
            </w:r>
          </w:p>
        </w:tc>
      </w:tr>
      <w:tr w:rsidR="00F71B41" w:rsidRPr="00F71B41" w:rsidTr="00510806">
        <w:tblPrEx>
          <w:tblLook w:val="01E0" w:firstRow="1" w:lastRow="1" w:firstColumn="1" w:lastColumn="1" w:noHBand="0" w:noVBand="0"/>
        </w:tblPrEx>
        <w:trPr>
          <w:gridAfter w:val="1"/>
          <w:wAfter w:w="44" w:type="dxa"/>
        </w:trPr>
        <w:tc>
          <w:tcPr>
            <w:tcW w:w="9816" w:type="dxa"/>
            <w:gridSpan w:val="2"/>
          </w:tcPr>
          <w:p w:rsidR="00510806" w:rsidRPr="00510806" w:rsidRDefault="00F71B41" w:rsidP="00510806">
            <w:pPr>
              <w:jc w:val="center"/>
              <w:rPr>
                <w:bCs/>
                <w:sz w:val="24"/>
                <w:szCs w:val="24"/>
              </w:rPr>
            </w:pPr>
            <w:r w:rsidRPr="00F71B41">
              <w:rPr>
                <w:i/>
                <w:iCs/>
                <w:szCs w:val="28"/>
              </w:rPr>
              <w:t>Бланк организации</w:t>
            </w:r>
            <w:r w:rsidR="00510806" w:rsidRPr="00510806">
              <w:rPr>
                <w:bCs/>
                <w:sz w:val="24"/>
                <w:szCs w:val="24"/>
              </w:rPr>
              <w:t xml:space="preserve"> </w:t>
            </w:r>
          </w:p>
          <w:tbl>
            <w:tblPr>
              <w:tblpPr w:leftFromText="180" w:rightFromText="180" w:vertAnchor="text" w:horzAnchor="margin" w:tblpX="75" w:tblpY="82"/>
              <w:tblW w:w="0" w:type="auto"/>
              <w:tblLook w:val="00A0" w:firstRow="1" w:lastRow="0" w:firstColumn="1" w:lastColumn="0" w:noHBand="0" w:noVBand="0"/>
            </w:tblPr>
            <w:tblGrid>
              <w:gridCol w:w="3369"/>
              <w:gridCol w:w="6150"/>
            </w:tblGrid>
            <w:tr w:rsidR="00510806" w:rsidRPr="00510806" w:rsidTr="00B9098E">
              <w:trPr>
                <w:trHeight w:val="1692"/>
              </w:trPr>
              <w:tc>
                <w:tcPr>
                  <w:tcW w:w="3369" w:type="dxa"/>
                </w:tcPr>
                <w:p w:rsidR="00510806" w:rsidRPr="00510806" w:rsidRDefault="00510806" w:rsidP="00510806">
                  <w:pPr>
                    <w:rPr>
                      <w:sz w:val="24"/>
                      <w:szCs w:val="24"/>
                      <w:lang w:eastAsia="en-US"/>
                    </w:rPr>
                  </w:pPr>
                  <w:r w:rsidRPr="00510806">
                    <w:rPr>
                      <w:sz w:val="24"/>
                      <w:szCs w:val="24"/>
                      <w:lang w:eastAsia="en-US"/>
                    </w:rPr>
                    <w:t>Исх. № _______________</w:t>
                  </w:r>
                </w:p>
                <w:p w:rsidR="00510806" w:rsidRPr="00510806" w:rsidRDefault="00510806" w:rsidP="00510806">
                  <w:pPr>
                    <w:rPr>
                      <w:sz w:val="24"/>
                      <w:szCs w:val="24"/>
                      <w:lang w:eastAsia="en-US"/>
                    </w:rPr>
                  </w:pPr>
                  <w:r w:rsidRPr="00510806">
                    <w:rPr>
                      <w:sz w:val="24"/>
                      <w:szCs w:val="24"/>
                      <w:lang w:eastAsia="en-US"/>
                    </w:rPr>
                    <w:t>от «___» ________ 20__ г.</w:t>
                  </w:r>
                </w:p>
              </w:tc>
              <w:tc>
                <w:tcPr>
                  <w:tcW w:w="6150" w:type="dxa"/>
                </w:tcPr>
                <w:p w:rsidR="00510806" w:rsidRPr="00510806" w:rsidRDefault="00510806" w:rsidP="00510806">
                  <w:pPr>
                    <w:ind w:left="882"/>
                    <w:rPr>
                      <w:sz w:val="24"/>
                      <w:szCs w:val="24"/>
                      <w:lang w:eastAsia="en-US"/>
                    </w:rPr>
                  </w:pPr>
                  <w:r w:rsidRPr="00510806">
                    <w:rPr>
                      <w:sz w:val="24"/>
                      <w:szCs w:val="24"/>
                      <w:lang w:eastAsia="en-US"/>
                    </w:rPr>
                    <w:t xml:space="preserve">В Территориальную избирательную комиссию </w:t>
                  </w:r>
                </w:p>
                <w:p w:rsidR="00510806" w:rsidRPr="00510806" w:rsidRDefault="00510806" w:rsidP="00510806">
                  <w:pPr>
                    <w:ind w:left="882"/>
                    <w:rPr>
                      <w:sz w:val="24"/>
                      <w:szCs w:val="24"/>
                      <w:lang w:eastAsia="en-US"/>
                    </w:rPr>
                  </w:pPr>
                  <w:r w:rsidRPr="00510806">
                    <w:rPr>
                      <w:sz w:val="24"/>
                      <w:szCs w:val="24"/>
                      <w:lang w:eastAsia="en-US"/>
                    </w:rPr>
                    <w:t>_________________________________________</w:t>
                  </w:r>
                </w:p>
                <w:p w:rsidR="00510806" w:rsidRPr="00510806" w:rsidRDefault="00510806" w:rsidP="00510806">
                  <w:pPr>
                    <w:ind w:left="882"/>
                    <w:rPr>
                      <w:sz w:val="24"/>
                      <w:szCs w:val="24"/>
                      <w:lang w:eastAsia="en-US"/>
                    </w:rPr>
                  </w:pPr>
                  <w:r w:rsidRPr="00510806">
                    <w:rPr>
                      <w:sz w:val="24"/>
                      <w:szCs w:val="24"/>
                      <w:lang w:eastAsia="en-US"/>
                    </w:rPr>
                    <w:t>от _______________________________________</w:t>
                  </w:r>
                </w:p>
                <w:p w:rsidR="00510806" w:rsidRPr="00510806" w:rsidRDefault="00510806" w:rsidP="00510806">
                  <w:pPr>
                    <w:ind w:left="882"/>
                    <w:jc w:val="center"/>
                    <w:rPr>
                      <w:sz w:val="20"/>
                      <w:lang w:eastAsia="en-US"/>
                    </w:rPr>
                  </w:pPr>
                  <w:r w:rsidRPr="00510806">
                    <w:rPr>
                      <w:sz w:val="20"/>
                      <w:lang w:eastAsia="en-US"/>
                    </w:rPr>
                    <w:t xml:space="preserve">  (наименование собственника, владельца помещения)</w:t>
                  </w:r>
                </w:p>
                <w:p w:rsidR="00510806" w:rsidRPr="00510806" w:rsidRDefault="00510806" w:rsidP="00510806">
                  <w:pPr>
                    <w:ind w:left="882"/>
                    <w:rPr>
                      <w:sz w:val="24"/>
                      <w:szCs w:val="24"/>
                      <w:lang w:eastAsia="en-US"/>
                    </w:rPr>
                  </w:pPr>
                  <w:r w:rsidRPr="00510806">
                    <w:rPr>
                      <w:sz w:val="24"/>
                      <w:szCs w:val="24"/>
                      <w:lang w:eastAsia="en-US"/>
                    </w:rPr>
                    <w:t>почтовый адрес: ___________________________</w:t>
                  </w:r>
                </w:p>
                <w:p w:rsidR="00510806" w:rsidRPr="00510806" w:rsidRDefault="00510806" w:rsidP="00510806">
                  <w:pPr>
                    <w:ind w:left="882"/>
                    <w:jc w:val="center"/>
                    <w:rPr>
                      <w:sz w:val="20"/>
                      <w:lang w:eastAsia="en-US"/>
                    </w:rPr>
                  </w:pPr>
                  <w:r w:rsidRPr="00510806">
                    <w:rPr>
                      <w:sz w:val="20"/>
                      <w:lang w:eastAsia="en-US"/>
                    </w:rPr>
                    <w:t xml:space="preserve">                                 </w:t>
                  </w:r>
                  <w:proofErr w:type="gramStart"/>
                  <w:r w:rsidRPr="00510806">
                    <w:rPr>
                      <w:sz w:val="20"/>
                      <w:lang w:eastAsia="en-US"/>
                    </w:rPr>
                    <w:t>(улица, дом, помещение, населенный</w:t>
                  </w:r>
                  <w:proofErr w:type="gramEnd"/>
                </w:p>
                <w:p w:rsidR="00510806" w:rsidRPr="00510806" w:rsidRDefault="00510806" w:rsidP="00510806">
                  <w:pPr>
                    <w:ind w:left="882"/>
                    <w:rPr>
                      <w:sz w:val="24"/>
                      <w:szCs w:val="24"/>
                      <w:lang w:eastAsia="en-US"/>
                    </w:rPr>
                  </w:pPr>
                  <w:r w:rsidRPr="00510806">
                    <w:rPr>
                      <w:sz w:val="24"/>
                      <w:szCs w:val="24"/>
                      <w:lang w:eastAsia="en-US"/>
                    </w:rPr>
                    <w:t>_________________________________________.</w:t>
                  </w:r>
                </w:p>
                <w:p w:rsidR="00510806" w:rsidRPr="00510806" w:rsidRDefault="00510806" w:rsidP="00510806">
                  <w:pPr>
                    <w:ind w:left="882"/>
                    <w:jc w:val="center"/>
                    <w:rPr>
                      <w:sz w:val="20"/>
                      <w:lang w:eastAsia="en-US"/>
                    </w:rPr>
                  </w:pPr>
                  <w:r w:rsidRPr="00510806">
                    <w:rPr>
                      <w:sz w:val="20"/>
                      <w:lang w:eastAsia="en-US"/>
                    </w:rPr>
                    <w:t>пункт, район, субъект РФ, почтовый индекс)</w:t>
                  </w:r>
                </w:p>
              </w:tc>
            </w:tr>
          </w:tbl>
          <w:p w:rsidR="00510806" w:rsidRPr="00510806" w:rsidRDefault="00510806" w:rsidP="00510806">
            <w:pPr>
              <w:jc w:val="center"/>
              <w:rPr>
                <w:bCs/>
                <w:sz w:val="24"/>
                <w:szCs w:val="24"/>
              </w:rPr>
            </w:pPr>
          </w:p>
          <w:p w:rsidR="00510806" w:rsidRPr="00510806" w:rsidRDefault="00510806" w:rsidP="00510806">
            <w:pPr>
              <w:jc w:val="center"/>
              <w:rPr>
                <w:bCs/>
                <w:sz w:val="24"/>
                <w:szCs w:val="24"/>
              </w:rPr>
            </w:pPr>
          </w:p>
          <w:p w:rsidR="00510806" w:rsidRPr="00510806" w:rsidRDefault="00510806" w:rsidP="00510806">
            <w:pPr>
              <w:jc w:val="center"/>
              <w:rPr>
                <w:bCs/>
                <w:sz w:val="24"/>
                <w:szCs w:val="24"/>
              </w:rPr>
            </w:pPr>
            <w:r w:rsidRPr="00510806">
              <w:rPr>
                <w:bCs/>
                <w:sz w:val="24"/>
                <w:szCs w:val="24"/>
              </w:rPr>
              <w:t>УВЕДОМЛЕНИЕ</w:t>
            </w:r>
          </w:p>
          <w:p w:rsidR="00510806" w:rsidRPr="00510806" w:rsidRDefault="00510806" w:rsidP="00510806">
            <w:pPr>
              <w:ind w:firstLine="567"/>
              <w:jc w:val="both"/>
              <w:rPr>
                <w:sz w:val="24"/>
                <w:szCs w:val="24"/>
              </w:rPr>
            </w:pPr>
            <w:r w:rsidRPr="00510806">
              <w:rPr>
                <w:sz w:val="24"/>
                <w:szCs w:val="24"/>
              </w:rPr>
              <w:t>___________________________________________________________________________</w:t>
            </w:r>
          </w:p>
          <w:p w:rsidR="00510806" w:rsidRPr="00510806" w:rsidRDefault="00510806" w:rsidP="00510806">
            <w:pPr>
              <w:tabs>
                <w:tab w:val="left" w:pos="2180"/>
              </w:tabs>
              <w:jc w:val="center"/>
              <w:rPr>
                <w:iCs/>
                <w:sz w:val="20"/>
              </w:rPr>
            </w:pPr>
            <w:r w:rsidRPr="00510806">
              <w:rPr>
                <w:iCs/>
                <w:sz w:val="20"/>
              </w:rPr>
              <w:t>(наименование собственника, владельца помещения)</w:t>
            </w:r>
          </w:p>
          <w:p w:rsidR="00510806" w:rsidRPr="00510806" w:rsidRDefault="00510806" w:rsidP="00510806">
            <w:pPr>
              <w:jc w:val="both"/>
              <w:rPr>
                <w:sz w:val="24"/>
                <w:szCs w:val="24"/>
              </w:rPr>
            </w:pPr>
            <w:r w:rsidRPr="00510806">
              <w:rPr>
                <w:sz w:val="24"/>
                <w:szCs w:val="24"/>
              </w:rPr>
              <w:t xml:space="preserve">в соответствии с пунктами 3, 4 статьи 53 Федерального закона от 12.06.2002 № 67-ФЗ </w:t>
            </w:r>
            <w:r w:rsidRPr="00510806">
              <w:rPr>
                <w:sz w:val="24"/>
                <w:szCs w:val="24"/>
              </w:rPr>
              <w:br/>
              <w:t>«Об основных гарантиях избирательных прав и права на участие в референдуме граждан Российской Федерации» уведомляет, что «___» __________ 20__ г. с «___» час</w:t>
            </w:r>
            <w:proofErr w:type="gramStart"/>
            <w:r w:rsidRPr="00510806">
              <w:rPr>
                <w:sz w:val="24"/>
                <w:szCs w:val="24"/>
              </w:rPr>
              <w:t>.</w:t>
            </w:r>
            <w:proofErr w:type="gramEnd"/>
            <w:r w:rsidRPr="00510806">
              <w:rPr>
                <w:sz w:val="24"/>
                <w:szCs w:val="24"/>
              </w:rPr>
              <w:t xml:space="preserve"> «___» </w:t>
            </w:r>
            <w:proofErr w:type="gramStart"/>
            <w:r w:rsidRPr="00510806">
              <w:rPr>
                <w:sz w:val="24"/>
                <w:szCs w:val="24"/>
              </w:rPr>
              <w:t>м</w:t>
            </w:r>
            <w:proofErr w:type="gramEnd"/>
            <w:r w:rsidRPr="00510806">
              <w:rPr>
                <w:sz w:val="24"/>
                <w:szCs w:val="24"/>
              </w:rPr>
              <w:t>ин. по «___» час. «___» мин. помещение ________________________________________________</w:t>
            </w:r>
          </w:p>
          <w:p w:rsidR="00510806" w:rsidRPr="00510806" w:rsidRDefault="00510806" w:rsidP="00510806">
            <w:pPr>
              <w:jc w:val="both"/>
              <w:rPr>
                <w:sz w:val="24"/>
                <w:szCs w:val="24"/>
              </w:rPr>
            </w:pPr>
            <w:r w:rsidRPr="00510806">
              <w:rPr>
                <w:sz w:val="24"/>
                <w:szCs w:val="24"/>
              </w:rPr>
              <w:t xml:space="preserve"> _______________________________________________________________________________,</w:t>
            </w:r>
          </w:p>
          <w:p w:rsidR="00510806" w:rsidRPr="00510806" w:rsidRDefault="00510806" w:rsidP="00510806">
            <w:pPr>
              <w:jc w:val="center"/>
              <w:rPr>
                <w:sz w:val="20"/>
              </w:rPr>
            </w:pPr>
            <w:r w:rsidRPr="00510806">
              <w:rPr>
                <w:sz w:val="20"/>
              </w:rPr>
              <w:t>(наименование помещения)</w:t>
            </w:r>
          </w:p>
          <w:p w:rsidR="00510806" w:rsidRPr="00510806" w:rsidRDefault="00510806" w:rsidP="00510806">
            <w:pPr>
              <w:rPr>
                <w:sz w:val="20"/>
              </w:rPr>
            </w:pPr>
            <w:proofErr w:type="gramStart"/>
            <w:r w:rsidRPr="00510806">
              <w:rPr>
                <w:sz w:val="24"/>
                <w:szCs w:val="24"/>
              </w:rPr>
              <w:t>находящееся</w:t>
            </w:r>
            <w:proofErr w:type="gramEnd"/>
            <w:r w:rsidRPr="00510806">
              <w:rPr>
                <w:sz w:val="24"/>
                <w:szCs w:val="24"/>
              </w:rPr>
              <w:t xml:space="preserve"> по адресу: __________________________________________________________,</w:t>
            </w:r>
          </w:p>
          <w:p w:rsidR="00510806" w:rsidRPr="00510806" w:rsidRDefault="00510806" w:rsidP="00510806">
            <w:pPr>
              <w:ind w:left="2552"/>
              <w:jc w:val="center"/>
              <w:rPr>
                <w:iCs/>
                <w:sz w:val="20"/>
              </w:rPr>
            </w:pPr>
            <w:r w:rsidRPr="00510806">
              <w:rPr>
                <w:iCs/>
                <w:sz w:val="20"/>
              </w:rPr>
              <w:t>(адрес помещения)</w:t>
            </w:r>
          </w:p>
          <w:p w:rsidR="00510806" w:rsidRPr="00510806" w:rsidRDefault="00510806" w:rsidP="00510806">
            <w:pPr>
              <w:tabs>
                <w:tab w:val="left" w:pos="2180"/>
              </w:tabs>
              <w:jc w:val="both"/>
              <w:rPr>
                <w:sz w:val="24"/>
                <w:szCs w:val="24"/>
              </w:rPr>
            </w:pPr>
            <w:r w:rsidRPr="00510806">
              <w:rPr>
                <w:sz w:val="24"/>
                <w:szCs w:val="24"/>
              </w:rPr>
              <w:t>было предоставлено ______________________________________________________________</w:t>
            </w:r>
          </w:p>
          <w:p w:rsidR="00510806" w:rsidRPr="00510806" w:rsidRDefault="00510806" w:rsidP="00510806">
            <w:pPr>
              <w:ind w:left="2127"/>
              <w:jc w:val="both"/>
              <w:rPr>
                <w:sz w:val="20"/>
              </w:rPr>
            </w:pPr>
            <w:r w:rsidRPr="00510806">
              <w:rPr>
                <w:sz w:val="20"/>
              </w:rPr>
              <w:t xml:space="preserve">                                 (Ф.И.О. </w:t>
            </w:r>
            <w:r w:rsidRPr="00510806">
              <w:rPr>
                <w:iCs/>
                <w:sz w:val="20"/>
              </w:rPr>
              <w:t>(при наличии) кандидата)</w:t>
            </w:r>
          </w:p>
          <w:p w:rsidR="00510806" w:rsidRPr="00510806" w:rsidRDefault="00510806" w:rsidP="00510806">
            <w:pPr>
              <w:tabs>
                <w:tab w:val="left" w:pos="2180"/>
              </w:tabs>
              <w:jc w:val="both"/>
              <w:rPr>
                <w:sz w:val="24"/>
                <w:szCs w:val="24"/>
              </w:rPr>
            </w:pPr>
            <w:r w:rsidRPr="00510806">
              <w:rPr>
                <w:sz w:val="24"/>
                <w:szCs w:val="24"/>
              </w:rPr>
              <w:t>________________________________________________________________________________</w:t>
            </w:r>
          </w:p>
          <w:p w:rsidR="00510806" w:rsidRPr="00510806" w:rsidRDefault="00510806" w:rsidP="00510806">
            <w:pPr>
              <w:tabs>
                <w:tab w:val="left" w:pos="1770"/>
              </w:tabs>
              <w:jc w:val="both"/>
              <w:rPr>
                <w:sz w:val="24"/>
                <w:szCs w:val="24"/>
              </w:rPr>
            </w:pPr>
            <w:r w:rsidRPr="00510806">
              <w:rPr>
                <w:sz w:val="24"/>
                <w:szCs w:val="24"/>
              </w:rPr>
              <w:t>на следующих условиях: __________________________________________________________</w:t>
            </w:r>
          </w:p>
          <w:p w:rsidR="00510806" w:rsidRPr="00510806" w:rsidRDefault="00510806" w:rsidP="00510806">
            <w:pPr>
              <w:ind w:left="2552"/>
              <w:jc w:val="center"/>
              <w:rPr>
                <w:sz w:val="20"/>
              </w:rPr>
            </w:pPr>
            <w:proofErr w:type="gramStart"/>
            <w:r w:rsidRPr="00510806">
              <w:rPr>
                <w:sz w:val="20"/>
              </w:rPr>
              <w:t>(указываются условия, на которых было представлено помещение -</w:t>
            </w:r>
            <w:proofErr w:type="gramEnd"/>
          </w:p>
          <w:p w:rsidR="00510806" w:rsidRPr="00510806" w:rsidRDefault="00510806" w:rsidP="00510806">
            <w:pPr>
              <w:tabs>
                <w:tab w:val="left" w:pos="1770"/>
              </w:tabs>
              <w:jc w:val="both"/>
              <w:rPr>
                <w:sz w:val="24"/>
                <w:szCs w:val="24"/>
              </w:rPr>
            </w:pPr>
            <w:r w:rsidRPr="00510806">
              <w:rPr>
                <w:sz w:val="24"/>
                <w:szCs w:val="24"/>
              </w:rPr>
              <w:t>_______________________________________________________________________________.</w:t>
            </w:r>
          </w:p>
          <w:p w:rsidR="00510806" w:rsidRPr="00510806" w:rsidRDefault="00510806" w:rsidP="00510806">
            <w:pPr>
              <w:tabs>
                <w:tab w:val="left" w:pos="1770"/>
              </w:tabs>
              <w:jc w:val="center"/>
              <w:rPr>
                <w:sz w:val="24"/>
                <w:szCs w:val="24"/>
              </w:rPr>
            </w:pPr>
            <w:r w:rsidRPr="00510806">
              <w:rPr>
                <w:sz w:val="20"/>
              </w:rPr>
              <w:t>безвозмездно, за плату, другие условия)</w:t>
            </w:r>
          </w:p>
          <w:p w:rsidR="00510806" w:rsidRPr="00510806" w:rsidRDefault="00510806" w:rsidP="00510806">
            <w:pPr>
              <w:tabs>
                <w:tab w:val="left" w:pos="1770"/>
              </w:tabs>
              <w:ind w:firstLine="567"/>
              <w:jc w:val="both"/>
              <w:rPr>
                <w:sz w:val="24"/>
                <w:szCs w:val="24"/>
              </w:rPr>
            </w:pPr>
            <w:r w:rsidRPr="00510806">
              <w:rPr>
                <w:sz w:val="24"/>
                <w:szCs w:val="24"/>
              </w:rPr>
              <w:t>Указанное помещение может быть предоставлено другим зарегистрированным кандидатам на таких же условиях в течение агитационного периода _______________________________________________________________________________ ________________________________________________________________________________</w:t>
            </w:r>
          </w:p>
          <w:p w:rsidR="00510806" w:rsidRPr="00510806" w:rsidRDefault="00510806" w:rsidP="00510806">
            <w:pPr>
              <w:tabs>
                <w:tab w:val="left" w:pos="1770"/>
              </w:tabs>
              <w:ind w:left="851"/>
              <w:jc w:val="center"/>
              <w:rPr>
                <w:sz w:val="20"/>
              </w:rPr>
            </w:pPr>
            <w:r w:rsidRPr="00510806">
              <w:rPr>
                <w:sz w:val="20"/>
              </w:rPr>
              <w:t>(указывается, когда это помещение может быть предоставлено)</w:t>
            </w:r>
          </w:p>
          <w:p w:rsidR="00510806" w:rsidRPr="00510806" w:rsidRDefault="00510806" w:rsidP="00510806">
            <w:pPr>
              <w:tabs>
                <w:tab w:val="left" w:pos="1770"/>
              </w:tabs>
              <w:jc w:val="both"/>
              <w:rPr>
                <w:sz w:val="24"/>
                <w:szCs w:val="24"/>
              </w:rPr>
            </w:pPr>
            <w:r w:rsidRPr="00510806">
              <w:rPr>
                <w:sz w:val="24"/>
                <w:szCs w:val="24"/>
              </w:rPr>
              <w:t xml:space="preserve">по их заявке в соответствии с пунктами 3, 4 статьи 53 Федерального закона от 12.06.2002 </w:t>
            </w:r>
            <w:r w:rsidRPr="00510806">
              <w:rPr>
                <w:sz w:val="24"/>
                <w:szCs w:val="24"/>
              </w:rPr>
              <w:br/>
              <w:t>№ 67-ФЗ «Об основных гарантиях избирательных прав и права на участие в референдуме граждан Российской Федерации».</w:t>
            </w:r>
          </w:p>
          <w:p w:rsidR="00510806" w:rsidRPr="00510806" w:rsidRDefault="00510806" w:rsidP="00510806">
            <w:pPr>
              <w:tabs>
                <w:tab w:val="left" w:pos="1770"/>
              </w:tabs>
              <w:jc w:val="both"/>
              <w:rPr>
                <w:sz w:val="24"/>
                <w:szCs w:val="24"/>
              </w:rPr>
            </w:pPr>
          </w:p>
          <w:tbl>
            <w:tblPr>
              <w:tblW w:w="9468" w:type="dxa"/>
              <w:tblLook w:val="00A0" w:firstRow="1" w:lastRow="0" w:firstColumn="1" w:lastColumn="0" w:noHBand="0" w:noVBand="0"/>
            </w:tblPr>
            <w:tblGrid>
              <w:gridCol w:w="3528"/>
              <w:gridCol w:w="900"/>
              <w:gridCol w:w="1800"/>
              <w:gridCol w:w="1080"/>
              <w:gridCol w:w="2160"/>
            </w:tblGrid>
            <w:tr w:rsidR="00510806" w:rsidRPr="00510806" w:rsidTr="00B9098E">
              <w:tc>
                <w:tcPr>
                  <w:tcW w:w="3528" w:type="dxa"/>
                  <w:tcBorders>
                    <w:bottom w:val="single" w:sz="4" w:space="0" w:color="auto"/>
                  </w:tcBorders>
                </w:tcPr>
                <w:p w:rsidR="00510806" w:rsidRPr="00510806" w:rsidRDefault="00510806" w:rsidP="00510806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  <w:vAlign w:val="bottom"/>
                </w:tcPr>
                <w:p w:rsidR="00510806" w:rsidRPr="00510806" w:rsidRDefault="00510806" w:rsidP="00510806">
                  <w:pPr>
                    <w:keepNext/>
                    <w:jc w:val="right"/>
                    <w:outlineLvl w:val="1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800" w:type="dxa"/>
                  <w:tcBorders>
                    <w:bottom w:val="single" w:sz="4" w:space="0" w:color="auto"/>
                  </w:tcBorders>
                  <w:vAlign w:val="bottom"/>
                </w:tcPr>
                <w:p w:rsidR="00510806" w:rsidRPr="00510806" w:rsidRDefault="00510806" w:rsidP="00510806">
                  <w:pPr>
                    <w:keepNext/>
                    <w:jc w:val="right"/>
                    <w:outlineLvl w:val="1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080" w:type="dxa"/>
                  <w:vAlign w:val="bottom"/>
                </w:tcPr>
                <w:p w:rsidR="00510806" w:rsidRPr="00510806" w:rsidRDefault="00510806" w:rsidP="00510806">
                  <w:pPr>
                    <w:keepNext/>
                    <w:jc w:val="right"/>
                    <w:outlineLvl w:val="1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160" w:type="dxa"/>
                  <w:tcBorders>
                    <w:bottom w:val="single" w:sz="4" w:space="0" w:color="auto"/>
                  </w:tcBorders>
                  <w:vAlign w:val="bottom"/>
                </w:tcPr>
                <w:p w:rsidR="00510806" w:rsidRPr="00510806" w:rsidRDefault="00510806" w:rsidP="00510806">
                  <w:pPr>
                    <w:keepNext/>
                    <w:jc w:val="right"/>
                    <w:outlineLvl w:val="1"/>
                    <w:rPr>
                      <w:sz w:val="24"/>
                      <w:szCs w:val="24"/>
                    </w:rPr>
                  </w:pPr>
                </w:p>
              </w:tc>
            </w:tr>
            <w:tr w:rsidR="00510806" w:rsidRPr="00510806" w:rsidTr="00B9098E">
              <w:tc>
                <w:tcPr>
                  <w:tcW w:w="3528" w:type="dxa"/>
                  <w:tcBorders>
                    <w:top w:val="single" w:sz="4" w:space="0" w:color="auto"/>
                  </w:tcBorders>
                </w:tcPr>
                <w:p w:rsidR="00510806" w:rsidRPr="00510806" w:rsidRDefault="00510806" w:rsidP="00510806">
                  <w:pPr>
                    <w:keepNext/>
                    <w:jc w:val="center"/>
                    <w:outlineLvl w:val="1"/>
                    <w:rPr>
                      <w:iCs/>
                      <w:sz w:val="20"/>
                    </w:rPr>
                  </w:pPr>
                  <w:r w:rsidRPr="00510806">
                    <w:rPr>
                      <w:iCs/>
                      <w:sz w:val="20"/>
                    </w:rPr>
                    <w:t>(наименование должности)</w:t>
                  </w:r>
                </w:p>
              </w:tc>
              <w:tc>
                <w:tcPr>
                  <w:tcW w:w="900" w:type="dxa"/>
                  <w:vAlign w:val="bottom"/>
                </w:tcPr>
                <w:p w:rsidR="00510806" w:rsidRPr="00510806" w:rsidRDefault="00510806" w:rsidP="00510806">
                  <w:pPr>
                    <w:keepNext/>
                    <w:jc w:val="right"/>
                    <w:outlineLvl w:val="1"/>
                    <w:rPr>
                      <w:sz w:val="20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</w:tcBorders>
                  <w:vAlign w:val="bottom"/>
                </w:tcPr>
                <w:p w:rsidR="00510806" w:rsidRPr="00510806" w:rsidRDefault="00510806" w:rsidP="00510806">
                  <w:pPr>
                    <w:keepNext/>
                    <w:jc w:val="center"/>
                    <w:outlineLvl w:val="1"/>
                    <w:rPr>
                      <w:iCs/>
                      <w:sz w:val="20"/>
                    </w:rPr>
                  </w:pPr>
                  <w:r w:rsidRPr="00510806">
                    <w:rPr>
                      <w:iCs/>
                      <w:sz w:val="20"/>
                    </w:rPr>
                    <w:t>(подпись)</w:t>
                  </w:r>
                </w:p>
              </w:tc>
              <w:tc>
                <w:tcPr>
                  <w:tcW w:w="1080" w:type="dxa"/>
                  <w:vAlign w:val="bottom"/>
                </w:tcPr>
                <w:p w:rsidR="00510806" w:rsidRPr="00510806" w:rsidRDefault="00510806" w:rsidP="00510806">
                  <w:pPr>
                    <w:keepNext/>
                    <w:jc w:val="center"/>
                    <w:outlineLvl w:val="1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2160" w:type="dxa"/>
                  <w:tcBorders>
                    <w:top w:val="single" w:sz="4" w:space="0" w:color="auto"/>
                  </w:tcBorders>
                  <w:vAlign w:val="bottom"/>
                </w:tcPr>
                <w:p w:rsidR="00510806" w:rsidRPr="00510806" w:rsidRDefault="00510806" w:rsidP="00510806">
                  <w:pPr>
                    <w:keepNext/>
                    <w:jc w:val="center"/>
                    <w:outlineLvl w:val="1"/>
                    <w:rPr>
                      <w:iCs/>
                      <w:sz w:val="20"/>
                    </w:rPr>
                  </w:pPr>
                  <w:r w:rsidRPr="00510806">
                    <w:rPr>
                      <w:iCs/>
                      <w:sz w:val="20"/>
                    </w:rPr>
                    <w:t>(инициалы, фамилия)</w:t>
                  </w:r>
                </w:p>
              </w:tc>
            </w:tr>
            <w:tr w:rsidR="00510806" w:rsidRPr="00510806" w:rsidTr="00B9098E">
              <w:tc>
                <w:tcPr>
                  <w:tcW w:w="3528" w:type="dxa"/>
                </w:tcPr>
                <w:p w:rsidR="00510806" w:rsidRPr="00510806" w:rsidRDefault="00510806" w:rsidP="00510806">
                  <w:pPr>
                    <w:jc w:val="right"/>
                    <w:rPr>
                      <w:sz w:val="24"/>
                      <w:szCs w:val="24"/>
                    </w:rPr>
                  </w:pPr>
                </w:p>
                <w:p w:rsidR="00510806" w:rsidRPr="00510806" w:rsidRDefault="00510806" w:rsidP="00510806">
                  <w:pPr>
                    <w:jc w:val="right"/>
                    <w:rPr>
                      <w:sz w:val="24"/>
                      <w:szCs w:val="24"/>
                    </w:rPr>
                  </w:pPr>
                  <w:r w:rsidRPr="00510806">
                    <w:rPr>
                      <w:sz w:val="24"/>
                      <w:szCs w:val="24"/>
                    </w:rPr>
                    <w:t>МП</w:t>
                  </w:r>
                </w:p>
              </w:tc>
              <w:tc>
                <w:tcPr>
                  <w:tcW w:w="900" w:type="dxa"/>
                  <w:vAlign w:val="bottom"/>
                </w:tcPr>
                <w:p w:rsidR="00510806" w:rsidRPr="00510806" w:rsidRDefault="00510806" w:rsidP="00510806">
                  <w:pPr>
                    <w:keepNext/>
                    <w:jc w:val="right"/>
                    <w:outlineLvl w:val="1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800" w:type="dxa"/>
                  <w:vAlign w:val="bottom"/>
                </w:tcPr>
                <w:p w:rsidR="00510806" w:rsidRPr="00510806" w:rsidRDefault="00510806" w:rsidP="00510806">
                  <w:pPr>
                    <w:keepNext/>
                    <w:jc w:val="center"/>
                    <w:outlineLvl w:val="1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1080" w:type="dxa"/>
                  <w:vAlign w:val="bottom"/>
                </w:tcPr>
                <w:p w:rsidR="00510806" w:rsidRPr="00510806" w:rsidRDefault="00510806" w:rsidP="00510806">
                  <w:pPr>
                    <w:keepNext/>
                    <w:jc w:val="center"/>
                    <w:outlineLvl w:val="1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2160" w:type="dxa"/>
                  <w:vAlign w:val="bottom"/>
                </w:tcPr>
                <w:p w:rsidR="00510806" w:rsidRPr="00510806" w:rsidRDefault="00510806" w:rsidP="00510806">
                  <w:pPr>
                    <w:keepNext/>
                    <w:jc w:val="center"/>
                    <w:outlineLvl w:val="1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</w:tr>
          </w:tbl>
          <w:p w:rsidR="00510806" w:rsidRPr="00510806" w:rsidRDefault="00510806" w:rsidP="00510806">
            <w:pPr>
              <w:rPr>
                <w:sz w:val="16"/>
                <w:szCs w:val="16"/>
              </w:rPr>
            </w:pPr>
          </w:p>
          <w:p w:rsidR="00F71B41" w:rsidRPr="00F71B41" w:rsidRDefault="00F71B41" w:rsidP="00617502">
            <w:pPr>
              <w:spacing w:after="120"/>
              <w:rPr>
                <w:i/>
                <w:iCs/>
                <w:szCs w:val="28"/>
              </w:rPr>
            </w:pPr>
          </w:p>
        </w:tc>
      </w:tr>
    </w:tbl>
    <w:p w:rsidR="0038361C" w:rsidRPr="000D1592" w:rsidRDefault="0038361C" w:rsidP="000D1592">
      <w:pPr>
        <w:pStyle w:val="af1"/>
        <w:spacing w:line="360" w:lineRule="auto"/>
        <w:ind w:firstLine="0"/>
        <w:rPr>
          <w:rFonts w:eastAsia="Times New Roman"/>
          <w:sz w:val="24"/>
          <w:szCs w:val="24"/>
        </w:rPr>
        <w:sectPr w:rsidR="0038361C" w:rsidRPr="000D1592" w:rsidSect="006A0ED9">
          <w:headerReference w:type="even" r:id="rId11"/>
          <w:headerReference w:type="default" r:id="rId12"/>
          <w:pgSz w:w="11906" w:h="16838" w:code="9"/>
          <w:pgMar w:top="1134" w:right="851" w:bottom="709" w:left="1701" w:header="709" w:footer="709" w:gutter="0"/>
          <w:pgNumType w:start="1"/>
          <w:cols w:space="708"/>
          <w:titlePg/>
          <w:docGrid w:linePitch="381"/>
        </w:sectPr>
      </w:pPr>
      <w:bookmarkStart w:id="0" w:name="_GoBack"/>
      <w:bookmarkEnd w:id="0"/>
    </w:p>
    <w:tbl>
      <w:tblPr>
        <w:tblW w:w="4253" w:type="dxa"/>
        <w:tblInd w:w="11023" w:type="dxa"/>
        <w:tblLook w:val="0000" w:firstRow="0" w:lastRow="0" w:firstColumn="0" w:lastColumn="0" w:noHBand="0" w:noVBand="0"/>
      </w:tblPr>
      <w:tblGrid>
        <w:gridCol w:w="4253"/>
      </w:tblGrid>
      <w:tr w:rsidR="0038361C" w:rsidRPr="0038361C" w:rsidTr="0038361C">
        <w:trPr>
          <w:trHeight w:val="283"/>
        </w:trPr>
        <w:tc>
          <w:tcPr>
            <w:tcW w:w="4253" w:type="dxa"/>
          </w:tcPr>
          <w:p w:rsidR="0038361C" w:rsidRPr="0038361C" w:rsidRDefault="0038361C" w:rsidP="003836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Приложение № 2</w:t>
            </w:r>
          </w:p>
        </w:tc>
      </w:tr>
      <w:tr w:rsidR="0038361C" w:rsidRPr="0038361C" w:rsidTr="0038361C">
        <w:tc>
          <w:tcPr>
            <w:tcW w:w="4253" w:type="dxa"/>
          </w:tcPr>
          <w:p w:rsidR="0038361C" w:rsidRPr="00F71B41" w:rsidRDefault="0038361C" w:rsidP="006A0ED9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к постановлению Территориальной избирательной комиссии </w:t>
            </w:r>
            <w:r w:rsidR="006A0ED9">
              <w:rPr>
                <w:szCs w:val="24"/>
              </w:rPr>
              <w:t>Куйбышевского района Ростовской области</w:t>
            </w:r>
          </w:p>
        </w:tc>
      </w:tr>
      <w:tr w:rsidR="0038361C" w:rsidRPr="0038361C" w:rsidTr="0038361C">
        <w:trPr>
          <w:trHeight w:val="571"/>
        </w:trPr>
        <w:tc>
          <w:tcPr>
            <w:tcW w:w="4253" w:type="dxa"/>
          </w:tcPr>
          <w:p w:rsidR="0038361C" w:rsidRPr="00F71B41" w:rsidRDefault="0038361C" w:rsidP="000D1592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 от </w:t>
            </w:r>
            <w:r w:rsidR="00A0377B">
              <w:rPr>
                <w:szCs w:val="24"/>
              </w:rPr>
              <w:t>03.07.202</w:t>
            </w:r>
            <w:r w:rsidR="000D1592">
              <w:rPr>
                <w:szCs w:val="24"/>
              </w:rPr>
              <w:t>5</w:t>
            </w:r>
            <w:r w:rsidRPr="00F71B41">
              <w:rPr>
                <w:szCs w:val="24"/>
              </w:rPr>
              <w:t xml:space="preserve"> №</w:t>
            </w:r>
            <w:r w:rsidR="000D1592">
              <w:rPr>
                <w:szCs w:val="24"/>
              </w:rPr>
              <w:t>95-10</w:t>
            </w:r>
          </w:p>
        </w:tc>
      </w:tr>
    </w:tbl>
    <w:p w:rsidR="0038361C" w:rsidRPr="0038361C" w:rsidRDefault="0038361C" w:rsidP="0038361C">
      <w:pPr>
        <w:jc w:val="center"/>
        <w:rPr>
          <w:szCs w:val="28"/>
        </w:rPr>
      </w:pPr>
    </w:p>
    <w:p w:rsidR="007B6A7A" w:rsidRDefault="0038361C" w:rsidP="0038361C">
      <w:pPr>
        <w:jc w:val="center"/>
        <w:rPr>
          <w:szCs w:val="28"/>
        </w:rPr>
      </w:pPr>
      <w:r w:rsidRPr="0038361C">
        <w:rPr>
          <w:szCs w:val="28"/>
        </w:rPr>
        <w:t xml:space="preserve">Информация о предоставлении помещения, пригодного для проведения агитационных публичных мероприятий </w:t>
      </w:r>
    </w:p>
    <w:p w:rsidR="0038361C" w:rsidRPr="0038361C" w:rsidRDefault="0038361C" w:rsidP="0038361C">
      <w:pPr>
        <w:jc w:val="center"/>
        <w:rPr>
          <w:szCs w:val="28"/>
        </w:rPr>
      </w:pPr>
      <w:r w:rsidRPr="0038361C">
        <w:rPr>
          <w:szCs w:val="28"/>
        </w:rPr>
        <w:t>в форме собраний, зарегистрированному кандидату</w:t>
      </w:r>
    </w:p>
    <w:tbl>
      <w:tblPr>
        <w:tblStyle w:val="11"/>
        <w:tblW w:w="15276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2126"/>
        <w:gridCol w:w="2410"/>
        <w:gridCol w:w="1559"/>
        <w:gridCol w:w="2977"/>
        <w:gridCol w:w="3119"/>
      </w:tblGrid>
      <w:tr w:rsidR="0038361C" w:rsidRPr="0038361C" w:rsidTr="0038361C">
        <w:tc>
          <w:tcPr>
            <w:tcW w:w="817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268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 собственника, владельца помещения</w:t>
            </w:r>
          </w:p>
        </w:tc>
        <w:tc>
          <w:tcPr>
            <w:tcW w:w="2126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Наименование/</w:t>
            </w:r>
          </w:p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адрес помещения</w:t>
            </w:r>
          </w:p>
        </w:tc>
        <w:tc>
          <w:tcPr>
            <w:tcW w:w="2410" w:type="dxa"/>
            <w:vAlign w:val="center"/>
          </w:tcPr>
          <w:p w:rsidR="0038361C" w:rsidRPr="0038361C" w:rsidRDefault="007B6A7A" w:rsidP="007B6A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</w:p>
        </w:tc>
        <w:tc>
          <w:tcPr>
            <w:tcW w:w="1559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2977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Условия, на которых было предоставлено помещение</w:t>
            </w:r>
          </w:p>
        </w:tc>
        <w:tc>
          <w:tcPr>
            <w:tcW w:w="3119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Когда помещение может быть предоставлено</w:t>
            </w:r>
          </w:p>
        </w:tc>
      </w:tr>
      <w:tr w:rsidR="0038361C" w:rsidRPr="0038361C" w:rsidTr="00903389">
        <w:tc>
          <w:tcPr>
            <w:tcW w:w="81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11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38361C" w:rsidRPr="0038361C" w:rsidTr="00903389">
        <w:tc>
          <w:tcPr>
            <w:tcW w:w="81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6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410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5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97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11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38361C" w:rsidRPr="0038361C" w:rsidRDefault="0038361C" w:rsidP="0038361C">
      <w:pPr>
        <w:jc w:val="center"/>
        <w:rPr>
          <w:szCs w:val="28"/>
        </w:rPr>
      </w:pPr>
    </w:p>
    <w:p w:rsidR="00385CA4" w:rsidRDefault="00385CA4" w:rsidP="004F1FBF">
      <w:pPr>
        <w:pStyle w:val="af1"/>
        <w:spacing w:line="360" w:lineRule="auto"/>
        <w:ind w:firstLine="0"/>
        <w:rPr>
          <w:bCs/>
          <w:sz w:val="24"/>
          <w:szCs w:val="24"/>
        </w:rPr>
      </w:pPr>
    </w:p>
    <w:sectPr w:rsidR="00385CA4" w:rsidSect="0038361C">
      <w:pgSz w:w="16838" w:h="11906" w:orient="landscape" w:code="9"/>
      <w:pgMar w:top="1701" w:right="1134" w:bottom="851" w:left="1134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05A8" w:rsidRDefault="009D05A8">
      <w:r>
        <w:separator/>
      </w:r>
    </w:p>
  </w:endnote>
  <w:endnote w:type="continuationSeparator" w:id="0">
    <w:p w:rsidR="009D05A8" w:rsidRDefault="009D0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05A8" w:rsidRDefault="009D05A8">
      <w:r>
        <w:separator/>
      </w:r>
    </w:p>
  </w:footnote>
  <w:footnote w:type="continuationSeparator" w:id="0">
    <w:p w:rsidR="009D05A8" w:rsidRDefault="009D05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B41" w:rsidRDefault="00F71B41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B41" w:rsidRDefault="00F71B41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510806">
      <w:rPr>
        <w:noProof/>
      </w:rPr>
      <w:t>3</w:t>
    </w:r>
    <w:r>
      <w:fldChar w:fldCharType="end"/>
    </w:r>
  </w:p>
  <w:p w:rsidR="00F71B41" w:rsidRDefault="00F71B41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D0696F"/>
    <w:multiLevelType w:val="hybridMultilevel"/>
    <w:tmpl w:val="9152950C"/>
    <w:lvl w:ilvl="0" w:tplc="76A0432E">
      <w:start w:val="1"/>
      <w:numFmt w:val="decimal"/>
      <w:lvlText w:val="%1."/>
      <w:lvlJc w:val="left"/>
      <w:pPr>
        <w:tabs>
          <w:tab w:val="num" w:pos="1728"/>
        </w:tabs>
        <w:ind w:left="1728" w:hanging="10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70FE120E"/>
    <w:multiLevelType w:val="hybridMultilevel"/>
    <w:tmpl w:val="2B2EF770"/>
    <w:lvl w:ilvl="0" w:tplc="4C9C5A9A">
      <w:start w:val="1"/>
      <w:numFmt w:val="decimal"/>
      <w:lvlText w:val="%1."/>
      <w:lvlJc w:val="left"/>
      <w:pPr>
        <w:tabs>
          <w:tab w:val="num" w:pos="1716"/>
        </w:tabs>
        <w:ind w:left="1716" w:hanging="996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91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9AC"/>
    <w:rsid w:val="0001597A"/>
    <w:rsid w:val="00020C55"/>
    <w:rsid w:val="0002428F"/>
    <w:rsid w:val="00044116"/>
    <w:rsid w:val="00044CC7"/>
    <w:rsid w:val="000A0560"/>
    <w:rsid w:val="000B2287"/>
    <w:rsid w:val="000C0698"/>
    <w:rsid w:val="000D1592"/>
    <w:rsid w:val="000E07B6"/>
    <w:rsid w:val="000F7362"/>
    <w:rsid w:val="00117C2F"/>
    <w:rsid w:val="00126FBD"/>
    <w:rsid w:val="00195FF7"/>
    <w:rsid w:val="001B0157"/>
    <w:rsid w:val="001C7FA6"/>
    <w:rsid w:val="001D5ED2"/>
    <w:rsid w:val="00222E4B"/>
    <w:rsid w:val="0026137C"/>
    <w:rsid w:val="002B0820"/>
    <w:rsid w:val="002C1558"/>
    <w:rsid w:val="002C1B11"/>
    <w:rsid w:val="002E6EE7"/>
    <w:rsid w:val="002F73DA"/>
    <w:rsid w:val="0038361C"/>
    <w:rsid w:val="00385CA4"/>
    <w:rsid w:val="003A37B2"/>
    <w:rsid w:val="003A7A07"/>
    <w:rsid w:val="003F13CC"/>
    <w:rsid w:val="004036EC"/>
    <w:rsid w:val="00431C74"/>
    <w:rsid w:val="00491E58"/>
    <w:rsid w:val="004A1A16"/>
    <w:rsid w:val="004A2503"/>
    <w:rsid w:val="004B1689"/>
    <w:rsid w:val="004C6795"/>
    <w:rsid w:val="004E185C"/>
    <w:rsid w:val="004E2F03"/>
    <w:rsid w:val="004E45BE"/>
    <w:rsid w:val="004F1FBF"/>
    <w:rsid w:val="005104DF"/>
    <w:rsid w:val="00510806"/>
    <w:rsid w:val="00520516"/>
    <w:rsid w:val="00547CAD"/>
    <w:rsid w:val="00574E7C"/>
    <w:rsid w:val="00582438"/>
    <w:rsid w:val="00596DFC"/>
    <w:rsid w:val="005A6DB2"/>
    <w:rsid w:val="005C461C"/>
    <w:rsid w:val="005C4FD5"/>
    <w:rsid w:val="005C6A79"/>
    <w:rsid w:val="00611144"/>
    <w:rsid w:val="00614FD6"/>
    <w:rsid w:val="006160CB"/>
    <w:rsid w:val="00617502"/>
    <w:rsid w:val="00635327"/>
    <w:rsid w:val="0063597C"/>
    <w:rsid w:val="006A0ED9"/>
    <w:rsid w:val="006B5DDA"/>
    <w:rsid w:val="00782935"/>
    <w:rsid w:val="007973A1"/>
    <w:rsid w:val="007B0492"/>
    <w:rsid w:val="007B6A7A"/>
    <w:rsid w:val="007D445A"/>
    <w:rsid w:val="007D4BAC"/>
    <w:rsid w:val="008024B9"/>
    <w:rsid w:val="00841A11"/>
    <w:rsid w:val="00861D67"/>
    <w:rsid w:val="00862956"/>
    <w:rsid w:val="00865FBB"/>
    <w:rsid w:val="0088498B"/>
    <w:rsid w:val="008A1800"/>
    <w:rsid w:val="008A4FF7"/>
    <w:rsid w:val="008C5C29"/>
    <w:rsid w:val="008D0EFF"/>
    <w:rsid w:val="008E1E05"/>
    <w:rsid w:val="00931145"/>
    <w:rsid w:val="00935055"/>
    <w:rsid w:val="00951929"/>
    <w:rsid w:val="00956B73"/>
    <w:rsid w:val="00985D98"/>
    <w:rsid w:val="00986AD0"/>
    <w:rsid w:val="0099660D"/>
    <w:rsid w:val="009C69EC"/>
    <w:rsid w:val="009D05A8"/>
    <w:rsid w:val="009D1827"/>
    <w:rsid w:val="009D6D30"/>
    <w:rsid w:val="009F0075"/>
    <w:rsid w:val="00A0377B"/>
    <w:rsid w:val="00A20720"/>
    <w:rsid w:val="00A2176E"/>
    <w:rsid w:val="00AB48A7"/>
    <w:rsid w:val="00AD2A4F"/>
    <w:rsid w:val="00AF0A31"/>
    <w:rsid w:val="00B40107"/>
    <w:rsid w:val="00B404CF"/>
    <w:rsid w:val="00B55ADE"/>
    <w:rsid w:val="00B70CD5"/>
    <w:rsid w:val="00B770E9"/>
    <w:rsid w:val="00B86AEB"/>
    <w:rsid w:val="00B9597E"/>
    <w:rsid w:val="00BA2829"/>
    <w:rsid w:val="00BA6458"/>
    <w:rsid w:val="00C027E5"/>
    <w:rsid w:val="00C31D7E"/>
    <w:rsid w:val="00C37445"/>
    <w:rsid w:val="00C40394"/>
    <w:rsid w:val="00C40F7B"/>
    <w:rsid w:val="00C559A9"/>
    <w:rsid w:val="00C75558"/>
    <w:rsid w:val="00C8713C"/>
    <w:rsid w:val="00CA1F06"/>
    <w:rsid w:val="00CA4983"/>
    <w:rsid w:val="00CC51B3"/>
    <w:rsid w:val="00CF1C78"/>
    <w:rsid w:val="00D15E45"/>
    <w:rsid w:val="00D1793C"/>
    <w:rsid w:val="00D535C1"/>
    <w:rsid w:val="00D54AB3"/>
    <w:rsid w:val="00D57737"/>
    <w:rsid w:val="00D62A5B"/>
    <w:rsid w:val="00D71EE8"/>
    <w:rsid w:val="00D853B2"/>
    <w:rsid w:val="00D978CA"/>
    <w:rsid w:val="00DB3AED"/>
    <w:rsid w:val="00DB4951"/>
    <w:rsid w:val="00DC77A6"/>
    <w:rsid w:val="00DE3D73"/>
    <w:rsid w:val="00DE5A59"/>
    <w:rsid w:val="00DF0608"/>
    <w:rsid w:val="00E249CA"/>
    <w:rsid w:val="00E255F7"/>
    <w:rsid w:val="00E3117F"/>
    <w:rsid w:val="00E55F57"/>
    <w:rsid w:val="00E71916"/>
    <w:rsid w:val="00E82B33"/>
    <w:rsid w:val="00E87DFD"/>
    <w:rsid w:val="00EB01E3"/>
    <w:rsid w:val="00EF6278"/>
    <w:rsid w:val="00F159AC"/>
    <w:rsid w:val="00F40FC7"/>
    <w:rsid w:val="00F45F61"/>
    <w:rsid w:val="00F54DC3"/>
    <w:rsid w:val="00F66095"/>
    <w:rsid w:val="00F71B41"/>
    <w:rsid w:val="00F80CAB"/>
    <w:rsid w:val="00F84EEE"/>
    <w:rsid w:val="00FA61D9"/>
    <w:rsid w:val="00FD168A"/>
    <w:rsid w:val="00FE37D1"/>
    <w:rsid w:val="00FF1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DC77A6"/>
    <w:pPr>
      <w:keepNext/>
      <w:spacing w:before="240" w:after="60"/>
      <w:outlineLvl w:val="0"/>
    </w:pPr>
    <w:rPr>
      <w:rFonts w:ascii="Cambria" w:hAnsi="Cambria"/>
      <w:b/>
      <w:kern w:val="32"/>
      <w:sz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right"/>
      <w:outlineLvl w:val="1"/>
    </w:pPr>
    <w:rPr>
      <w:rFonts w:ascii="Cambria" w:hAnsi="Cambria"/>
      <w:b/>
      <w:bCs/>
      <w:i/>
      <w:iCs/>
      <w:szCs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pPr>
      <w:keepNext/>
      <w:jc w:val="center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pPr>
      <w:keepNext/>
      <w:ind w:left="6480"/>
      <w:jc w:val="right"/>
      <w:outlineLvl w:val="6"/>
    </w:pPr>
    <w:rPr>
      <w:rFonts w:ascii="Calibri" w:hAnsi="Calibri"/>
      <w:sz w:val="24"/>
      <w:szCs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pPr>
      <w:keepNext/>
      <w:spacing w:after="120"/>
      <w:jc w:val="center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DC77A6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uiPriority w:val="9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-1">
    <w:name w:val="Т-1"/>
    <w:aliases w:val="5,Текст 14-1,Стиль12-1,Текст14-1,текст14,Т-14"/>
    <w:basedOn w:val="a"/>
    <w:pPr>
      <w:spacing w:line="360" w:lineRule="auto"/>
      <w:ind w:firstLine="720"/>
      <w:jc w:val="both"/>
    </w:pPr>
  </w:style>
  <w:style w:type="paragraph" w:styleId="a3">
    <w:name w:val="footer"/>
    <w:basedOn w:val="a"/>
    <w:link w:val="a4"/>
    <w:uiPriority w:val="99"/>
    <w:semiHidden/>
    <w:pPr>
      <w:tabs>
        <w:tab w:val="center" w:pos="4677"/>
        <w:tab w:val="right" w:pos="9355"/>
      </w:tabs>
      <w:jc w:val="right"/>
    </w:pPr>
    <w:rPr>
      <w:lang w:val="x-none" w:eastAsia="x-none"/>
    </w:rPr>
  </w:style>
  <w:style w:type="character" w:customStyle="1" w:styleId="a4">
    <w:name w:val="Нижний колонтитул Знак"/>
    <w:link w:val="a3"/>
    <w:uiPriority w:val="99"/>
    <w:semiHidden/>
    <w:rPr>
      <w:sz w:val="28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  <w:rPr>
      <w:sz w:val="22"/>
      <w:lang w:val="x-none" w:eastAsia="x-none"/>
    </w:rPr>
  </w:style>
  <w:style w:type="character" w:customStyle="1" w:styleId="a6">
    <w:name w:val="Верхний колонтитул Знак"/>
    <w:link w:val="a5"/>
    <w:uiPriority w:val="99"/>
    <w:rPr>
      <w:sz w:val="22"/>
    </w:rPr>
  </w:style>
  <w:style w:type="paragraph" w:styleId="a7">
    <w:name w:val="footnote text"/>
    <w:basedOn w:val="a"/>
    <w:link w:val="a8"/>
    <w:uiPriority w:val="99"/>
    <w:semiHidden/>
    <w:pPr>
      <w:jc w:val="both"/>
    </w:pPr>
    <w:rPr>
      <w:sz w:val="20"/>
    </w:rPr>
  </w:style>
  <w:style w:type="character" w:customStyle="1" w:styleId="a8">
    <w:name w:val="Текст сноски Знак"/>
    <w:link w:val="a7"/>
    <w:uiPriority w:val="99"/>
    <w:semiHidden/>
  </w:style>
  <w:style w:type="paragraph" w:styleId="a9">
    <w:name w:val="Body Text Indent"/>
    <w:basedOn w:val="a"/>
    <w:link w:val="aa"/>
    <w:uiPriority w:val="99"/>
    <w:semiHidden/>
    <w:pPr>
      <w:spacing w:line="360" w:lineRule="auto"/>
      <w:ind w:firstLine="720"/>
      <w:jc w:val="both"/>
    </w:pPr>
    <w:rPr>
      <w:lang w:val="x-none" w:eastAsia="x-none"/>
    </w:rPr>
  </w:style>
  <w:style w:type="character" w:customStyle="1" w:styleId="aa">
    <w:name w:val="Основной текст с отступом Знак"/>
    <w:link w:val="a9"/>
    <w:uiPriority w:val="99"/>
    <w:semiHidden/>
    <w:rPr>
      <w:sz w:val="28"/>
    </w:rPr>
  </w:style>
  <w:style w:type="paragraph" w:styleId="21">
    <w:name w:val="Body Text 2"/>
    <w:basedOn w:val="a"/>
    <w:link w:val="22"/>
    <w:uiPriority w:val="99"/>
    <w:semiHidden/>
    <w:pPr>
      <w:jc w:val="both"/>
    </w:pPr>
    <w:rPr>
      <w:lang w:val="x-none" w:eastAsia="x-none"/>
    </w:rPr>
  </w:style>
  <w:style w:type="character" w:customStyle="1" w:styleId="22">
    <w:name w:val="Основной текст 2 Знак"/>
    <w:link w:val="21"/>
    <w:uiPriority w:val="99"/>
    <w:semiHidden/>
    <w:rPr>
      <w:sz w:val="28"/>
    </w:rPr>
  </w:style>
  <w:style w:type="paragraph" w:styleId="3">
    <w:name w:val="Body Text 3"/>
    <w:basedOn w:val="a"/>
    <w:link w:val="30"/>
    <w:uiPriority w:val="99"/>
    <w:semiHidden/>
    <w:pPr>
      <w:spacing w:line="360" w:lineRule="auto"/>
      <w:jc w:val="center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Pr>
      <w:sz w:val="16"/>
      <w:szCs w:val="16"/>
    </w:rPr>
  </w:style>
  <w:style w:type="character" w:styleId="ab">
    <w:name w:val="page number"/>
    <w:uiPriority w:val="99"/>
    <w:semiHidden/>
    <w:rPr>
      <w:rFonts w:cs="Times New Roman"/>
    </w:rPr>
  </w:style>
  <w:style w:type="paragraph" w:styleId="ac">
    <w:name w:val="Body Text"/>
    <w:basedOn w:val="a"/>
    <w:link w:val="ad"/>
    <w:uiPriority w:val="99"/>
    <w:semiHidden/>
    <w:pPr>
      <w:jc w:val="both"/>
    </w:pPr>
    <w:rPr>
      <w:lang w:val="x-none" w:eastAsia="x-none"/>
    </w:rPr>
  </w:style>
  <w:style w:type="character" w:customStyle="1" w:styleId="ad">
    <w:name w:val="Основной текст Знак"/>
    <w:link w:val="ac"/>
    <w:uiPriority w:val="99"/>
    <w:semiHidden/>
    <w:rPr>
      <w:sz w:val="28"/>
    </w:rPr>
  </w:style>
  <w:style w:type="character" w:styleId="ae">
    <w:name w:val="Hyperlink"/>
    <w:uiPriority w:val="99"/>
    <w:semiHidden/>
    <w:unhideWhenUsed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/>
      <w:sz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Pr>
      <w:rFonts w:ascii="Tahoma" w:hAnsi="Tahoma"/>
      <w:sz w:val="16"/>
    </w:rPr>
  </w:style>
  <w:style w:type="paragraph" w:customStyle="1" w:styleId="af1">
    <w:name w:val="учебный"/>
    <w:basedOn w:val="a"/>
    <w:autoRedefine/>
    <w:qFormat/>
    <w:rsid w:val="00FA61D9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styleId="af2">
    <w:name w:val="Table Grid"/>
    <w:basedOn w:val="a1"/>
    <w:rsid w:val="003F13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f2"/>
    <w:uiPriority w:val="59"/>
    <w:rsid w:val="0038361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DC77A6"/>
    <w:pPr>
      <w:keepNext/>
      <w:spacing w:before="240" w:after="60"/>
      <w:outlineLvl w:val="0"/>
    </w:pPr>
    <w:rPr>
      <w:rFonts w:ascii="Cambria" w:hAnsi="Cambria"/>
      <w:b/>
      <w:kern w:val="32"/>
      <w:sz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right"/>
      <w:outlineLvl w:val="1"/>
    </w:pPr>
    <w:rPr>
      <w:rFonts w:ascii="Cambria" w:hAnsi="Cambria"/>
      <w:b/>
      <w:bCs/>
      <w:i/>
      <w:iCs/>
      <w:szCs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pPr>
      <w:keepNext/>
      <w:jc w:val="center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pPr>
      <w:keepNext/>
      <w:ind w:left="6480"/>
      <w:jc w:val="right"/>
      <w:outlineLvl w:val="6"/>
    </w:pPr>
    <w:rPr>
      <w:rFonts w:ascii="Calibri" w:hAnsi="Calibri"/>
      <w:sz w:val="24"/>
      <w:szCs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pPr>
      <w:keepNext/>
      <w:spacing w:after="120"/>
      <w:jc w:val="center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DC77A6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uiPriority w:val="9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-1">
    <w:name w:val="Т-1"/>
    <w:aliases w:val="5,Текст 14-1,Стиль12-1,Текст14-1,текст14,Т-14"/>
    <w:basedOn w:val="a"/>
    <w:pPr>
      <w:spacing w:line="360" w:lineRule="auto"/>
      <w:ind w:firstLine="720"/>
      <w:jc w:val="both"/>
    </w:pPr>
  </w:style>
  <w:style w:type="paragraph" w:styleId="a3">
    <w:name w:val="footer"/>
    <w:basedOn w:val="a"/>
    <w:link w:val="a4"/>
    <w:uiPriority w:val="99"/>
    <w:semiHidden/>
    <w:pPr>
      <w:tabs>
        <w:tab w:val="center" w:pos="4677"/>
        <w:tab w:val="right" w:pos="9355"/>
      </w:tabs>
      <w:jc w:val="right"/>
    </w:pPr>
    <w:rPr>
      <w:lang w:val="x-none" w:eastAsia="x-none"/>
    </w:rPr>
  </w:style>
  <w:style w:type="character" w:customStyle="1" w:styleId="a4">
    <w:name w:val="Нижний колонтитул Знак"/>
    <w:link w:val="a3"/>
    <w:uiPriority w:val="99"/>
    <w:semiHidden/>
    <w:rPr>
      <w:sz w:val="28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  <w:rPr>
      <w:sz w:val="22"/>
      <w:lang w:val="x-none" w:eastAsia="x-none"/>
    </w:rPr>
  </w:style>
  <w:style w:type="character" w:customStyle="1" w:styleId="a6">
    <w:name w:val="Верхний колонтитул Знак"/>
    <w:link w:val="a5"/>
    <w:uiPriority w:val="99"/>
    <w:rPr>
      <w:sz w:val="22"/>
    </w:rPr>
  </w:style>
  <w:style w:type="paragraph" w:styleId="a7">
    <w:name w:val="footnote text"/>
    <w:basedOn w:val="a"/>
    <w:link w:val="a8"/>
    <w:uiPriority w:val="99"/>
    <w:semiHidden/>
    <w:pPr>
      <w:jc w:val="both"/>
    </w:pPr>
    <w:rPr>
      <w:sz w:val="20"/>
    </w:rPr>
  </w:style>
  <w:style w:type="character" w:customStyle="1" w:styleId="a8">
    <w:name w:val="Текст сноски Знак"/>
    <w:link w:val="a7"/>
    <w:uiPriority w:val="99"/>
    <w:semiHidden/>
  </w:style>
  <w:style w:type="paragraph" w:styleId="a9">
    <w:name w:val="Body Text Indent"/>
    <w:basedOn w:val="a"/>
    <w:link w:val="aa"/>
    <w:uiPriority w:val="99"/>
    <w:semiHidden/>
    <w:pPr>
      <w:spacing w:line="360" w:lineRule="auto"/>
      <w:ind w:firstLine="720"/>
      <w:jc w:val="both"/>
    </w:pPr>
    <w:rPr>
      <w:lang w:val="x-none" w:eastAsia="x-none"/>
    </w:rPr>
  </w:style>
  <w:style w:type="character" w:customStyle="1" w:styleId="aa">
    <w:name w:val="Основной текст с отступом Знак"/>
    <w:link w:val="a9"/>
    <w:uiPriority w:val="99"/>
    <w:semiHidden/>
    <w:rPr>
      <w:sz w:val="28"/>
    </w:rPr>
  </w:style>
  <w:style w:type="paragraph" w:styleId="21">
    <w:name w:val="Body Text 2"/>
    <w:basedOn w:val="a"/>
    <w:link w:val="22"/>
    <w:uiPriority w:val="99"/>
    <w:semiHidden/>
    <w:pPr>
      <w:jc w:val="both"/>
    </w:pPr>
    <w:rPr>
      <w:lang w:val="x-none" w:eastAsia="x-none"/>
    </w:rPr>
  </w:style>
  <w:style w:type="character" w:customStyle="1" w:styleId="22">
    <w:name w:val="Основной текст 2 Знак"/>
    <w:link w:val="21"/>
    <w:uiPriority w:val="99"/>
    <w:semiHidden/>
    <w:rPr>
      <w:sz w:val="28"/>
    </w:rPr>
  </w:style>
  <w:style w:type="paragraph" w:styleId="3">
    <w:name w:val="Body Text 3"/>
    <w:basedOn w:val="a"/>
    <w:link w:val="30"/>
    <w:uiPriority w:val="99"/>
    <w:semiHidden/>
    <w:pPr>
      <w:spacing w:line="360" w:lineRule="auto"/>
      <w:jc w:val="center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Pr>
      <w:sz w:val="16"/>
      <w:szCs w:val="16"/>
    </w:rPr>
  </w:style>
  <w:style w:type="character" w:styleId="ab">
    <w:name w:val="page number"/>
    <w:uiPriority w:val="99"/>
    <w:semiHidden/>
    <w:rPr>
      <w:rFonts w:cs="Times New Roman"/>
    </w:rPr>
  </w:style>
  <w:style w:type="paragraph" w:styleId="ac">
    <w:name w:val="Body Text"/>
    <w:basedOn w:val="a"/>
    <w:link w:val="ad"/>
    <w:uiPriority w:val="99"/>
    <w:semiHidden/>
    <w:pPr>
      <w:jc w:val="both"/>
    </w:pPr>
    <w:rPr>
      <w:lang w:val="x-none" w:eastAsia="x-none"/>
    </w:rPr>
  </w:style>
  <w:style w:type="character" w:customStyle="1" w:styleId="ad">
    <w:name w:val="Основной текст Знак"/>
    <w:link w:val="ac"/>
    <w:uiPriority w:val="99"/>
    <w:semiHidden/>
    <w:rPr>
      <w:sz w:val="28"/>
    </w:rPr>
  </w:style>
  <w:style w:type="character" w:styleId="ae">
    <w:name w:val="Hyperlink"/>
    <w:uiPriority w:val="99"/>
    <w:semiHidden/>
    <w:unhideWhenUsed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/>
      <w:sz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Pr>
      <w:rFonts w:ascii="Tahoma" w:hAnsi="Tahoma"/>
      <w:sz w:val="16"/>
    </w:rPr>
  </w:style>
  <w:style w:type="paragraph" w:customStyle="1" w:styleId="af1">
    <w:name w:val="учебный"/>
    <w:basedOn w:val="a"/>
    <w:autoRedefine/>
    <w:qFormat/>
    <w:rsid w:val="00FA61D9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styleId="af2">
    <w:name w:val="Table Grid"/>
    <w:basedOn w:val="a1"/>
    <w:rsid w:val="003F13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f2"/>
    <w:uiPriority w:val="59"/>
    <w:rsid w:val="0038361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791A26-8A92-4F6A-9D0D-57A2C94F1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914</Words>
  <Characters>5213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Рабочей группе по информационным спорам и иным вопросам информационного обеспечения выборов</vt:lpstr>
    </vt:vector>
  </TitlesOfParts>
  <Company>Reanimator Extreme Edition</Company>
  <LinksUpToDate>false</LinksUpToDate>
  <CharactersWithSpaces>6115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Рабочей группе по информационным спорам и иным вопросам информационного обеспечения выборов</dc:title>
  <dc:creator>mashb1</dc:creator>
  <cp:lastModifiedBy>Председатель</cp:lastModifiedBy>
  <cp:revision>3</cp:revision>
  <cp:lastPrinted>2025-07-02T14:39:00Z</cp:lastPrinted>
  <dcterms:created xsi:type="dcterms:W3CDTF">2025-07-02T14:35:00Z</dcterms:created>
  <dcterms:modified xsi:type="dcterms:W3CDTF">2025-07-02T14:40:00Z</dcterms:modified>
</cp:coreProperties>
</file>