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4BDA" w:rsidRDefault="004A4BDA" w:rsidP="004A4BDA">
      <w:pPr>
        <w:jc w:val="center"/>
        <w:rPr>
          <w:rFonts w:ascii="AdverGothic" w:hAnsi="AdverGothic"/>
        </w:rPr>
      </w:pPr>
      <w:r>
        <w:rPr>
          <w:rFonts w:ascii="AdverGothic" w:hAnsi="AdverGothic"/>
          <w:noProof/>
        </w:rPr>
        <w:drawing>
          <wp:inline distT="0" distB="0" distL="0" distR="0" wp14:anchorId="35D8BD0A" wp14:editId="56D90997">
            <wp:extent cx="564515" cy="572770"/>
            <wp:effectExtent l="0" t="0" r="6985" b="0"/>
            <wp:docPr id="1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515" cy="572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4BDA" w:rsidRDefault="004A4BDA" w:rsidP="004A4BDA">
      <w:pPr>
        <w:jc w:val="center"/>
        <w:rPr>
          <w:rFonts w:ascii="AdverGothic" w:hAnsi="AdverGothic"/>
        </w:rPr>
      </w:pPr>
    </w:p>
    <w:p w:rsidR="004A4BDA" w:rsidRDefault="004A4BDA" w:rsidP="004A4BDA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 xml:space="preserve">ТЕРРИТОРИАЛЬНАЯ ИЗБИРАТЕЛЬНАЯ КОМИССИЯ </w:t>
      </w:r>
    </w:p>
    <w:p w:rsidR="004A4BDA" w:rsidRDefault="004A4BDA" w:rsidP="004A4BDA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>КУЙБЫШЕВСКОГО РАЙОНА РОСТОВСКОЙ ОБЛАСТИ</w:t>
      </w:r>
    </w:p>
    <w:p w:rsidR="004A4BDA" w:rsidRDefault="004A4BDA" w:rsidP="004A4BDA">
      <w:pPr>
        <w:jc w:val="center"/>
        <w:rPr>
          <w:b/>
          <w:sz w:val="28"/>
          <w:szCs w:val="28"/>
        </w:rPr>
      </w:pPr>
    </w:p>
    <w:p w:rsidR="004A4BDA" w:rsidRDefault="004A4BDA" w:rsidP="004A4BDA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4A4BDA" w:rsidRDefault="004A4BDA" w:rsidP="004A4BDA">
      <w:pPr>
        <w:jc w:val="center"/>
        <w:rPr>
          <w:b/>
          <w:spacing w:val="60"/>
          <w:sz w:val="28"/>
          <w:szCs w:val="28"/>
        </w:rPr>
      </w:pPr>
    </w:p>
    <w:p w:rsidR="004A4BDA" w:rsidRDefault="004A4BDA" w:rsidP="004A4BDA">
      <w:pPr>
        <w:jc w:val="center"/>
        <w:rPr>
          <w:sz w:val="28"/>
          <w:szCs w:val="28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4A4BDA" w:rsidTr="004A4BDA">
        <w:tc>
          <w:tcPr>
            <w:tcW w:w="3107" w:type="dxa"/>
            <w:hideMark/>
          </w:tcPr>
          <w:p w:rsidR="004A4BDA" w:rsidRDefault="00851567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13 </w:t>
            </w:r>
            <w:bookmarkStart w:id="0" w:name="_GoBack"/>
            <w:bookmarkEnd w:id="0"/>
            <w:r w:rsidR="004A4BDA">
              <w:rPr>
                <w:sz w:val="28"/>
                <w:szCs w:val="28"/>
                <w:lang w:eastAsia="en-US"/>
              </w:rPr>
              <w:t>ноября 2017 года.</w:t>
            </w:r>
          </w:p>
        </w:tc>
        <w:tc>
          <w:tcPr>
            <w:tcW w:w="3107" w:type="dxa"/>
          </w:tcPr>
          <w:p w:rsidR="004A4BDA" w:rsidRDefault="004A4BDA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3107" w:type="dxa"/>
            <w:hideMark/>
          </w:tcPr>
          <w:p w:rsidR="004A4BDA" w:rsidRDefault="00756F1A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№ 45-3</w:t>
            </w:r>
          </w:p>
        </w:tc>
      </w:tr>
    </w:tbl>
    <w:p w:rsidR="004A4BDA" w:rsidRDefault="004A4BDA" w:rsidP="004A4BDA">
      <w:pPr>
        <w:jc w:val="center"/>
        <w:rPr>
          <w:sz w:val="28"/>
          <w:szCs w:val="28"/>
        </w:rPr>
      </w:pPr>
      <w:r>
        <w:rPr>
          <w:sz w:val="28"/>
          <w:szCs w:val="28"/>
        </w:rPr>
        <w:t>с. Куйбышево</w:t>
      </w:r>
    </w:p>
    <w:p w:rsidR="004A4BDA" w:rsidRDefault="004A4BDA" w:rsidP="004A4BDA">
      <w:pPr>
        <w:rPr>
          <w:sz w:val="28"/>
          <w:szCs w:val="28"/>
        </w:rPr>
      </w:pPr>
    </w:p>
    <w:p w:rsidR="004A4BDA" w:rsidRDefault="004A4BDA" w:rsidP="004A4BDA">
      <w:pPr>
        <w:rPr>
          <w:sz w:val="28"/>
          <w:szCs w:val="28"/>
        </w:rPr>
      </w:pPr>
    </w:p>
    <w:p w:rsidR="004A4BDA" w:rsidRDefault="004A4BDA" w:rsidP="004A4BDA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изменении в составе участковой избирательной комиссии Куйбышевского  района  Ростовской области №10</w:t>
      </w:r>
      <w:r w:rsidR="00756F1A">
        <w:rPr>
          <w:b/>
          <w:sz w:val="28"/>
          <w:szCs w:val="28"/>
        </w:rPr>
        <w:t>25</w:t>
      </w:r>
    </w:p>
    <w:p w:rsidR="004A4BDA" w:rsidRDefault="004A4BDA" w:rsidP="004A4BDA">
      <w:pPr>
        <w:ind w:firstLine="708"/>
        <w:jc w:val="center"/>
        <w:rPr>
          <w:b/>
          <w:sz w:val="28"/>
          <w:szCs w:val="28"/>
        </w:rPr>
      </w:pPr>
    </w:p>
    <w:p w:rsidR="004A4BDA" w:rsidRDefault="004A4BDA" w:rsidP="004A4BDA">
      <w:pPr>
        <w:rPr>
          <w:sz w:val="28"/>
          <w:szCs w:val="28"/>
        </w:rPr>
      </w:pPr>
      <w:r>
        <w:rPr>
          <w:sz w:val="28"/>
          <w:szCs w:val="28"/>
        </w:rPr>
        <w:t>В связи с поданным заявлением члена участковой избирательной комиссии Куйбышевского района  Ростовской области  №10</w:t>
      </w:r>
      <w:r w:rsidR="00756F1A">
        <w:rPr>
          <w:sz w:val="28"/>
          <w:szCs w:val="28"/>
        </w:rPr>
        <w:t>25</w:t>
      </w:r>
      <w:r>
        <w:rPr>
          <w:sz w:val="28"/>
          <w:szCs w:val="28"/>
        </w:rPr>
        <w:t xml:space="preserve"> </w:t>
      </w:r>
      <w:r w:rsidR="00756F1A">
        <w:rPr>
          <w:sz w:val="28"/>
          <w:szCs w:val="28"/>
        </w:rPr>
        <w:t xml:space="preserve">Мищенко Александра Петровича </w:t>
      </w:r>
      <w:r>
        <w:rPr>
          <w:sz w:val="28"/>
          <w:szCs w:val="28"/>
        </w:rPr>
        <w:t>(вх.№11</w:t>
      </w:r>
      <w:r w:rsidR="00756F1A">
        <w:rPr>
          <w:sz w:val="28"/>
          <w:szCs w:val="28"/>
        </w:rPr>
        <w:t>7 от 01.11</w:t>
      </w:r>
      <w:r>
        <w:rPr>
          <w:sz w:val="28"/>
          <w:szCs w:val="28"/>
        </w:rPr>
        <w:t xml:space="preserve">.2017г.), выдвинутого в состав участковой избирательной комиссии </w:t>
      </w:r>
      <w:r w:rsidR="00442862">
        <w:rPr>
          <w:bCs/>
          <w:sz w:val="28"/>
          <w:szCs w:val="28"/>
          <w:lang w:eastAsia="x-none"/>
        </w:rPr>
        <w:t>Куйбышевским местным отделением политической партии «Либерально-демократическая партия России»</w:t>
      </w:r>
      <w:r>
        <w:rPr>
          <w:sz w:val="28"/>
          <w:szCs w:val="28"/>
        </w:rPr>
        <w:t xml:space="preserve">, и руководствуясь  </w:t>
      </w:r>
      <w:proofErr w:type="spellStart"/>
      <w:r>
        <w:rPr>
          <w:sz w:val="28"/>
          <w:szCs w:val="28"/>
        </w:rPr>
        <w:t>пп</w:t>
      </w:r>
      <w:proofErr w:type="spellEnd"/>
      <w:r>
        <w:rPr>
          <w:sz w:val="28"/>
          <w:szCs w:val="28"/>
        </w:rPr>
        <w:t>. а) п.6,ст.29 Федерального закона от 12 июня 2002 года №67-ФЗ «Об основных гарантиях  избирательных прав и права на участие в референдуме граждан Российской Федерации»,</w:t>
      </w:r>
    </w:p>
    <w:p w:rsidR="004A4BDA" w:rsidRDefault="004A4BDA" w:rsidP="004A4BDA">
      <w:pPr>
        <w:rPr>
          <w:sz w:val="28"/>
          <w:szCs w:val="28"/>
        </w:rPr>
      </w:pPr>
    </w:p>
    <w:p w:rsidR="004A4BDA" w:rsidRDefault="004A4BDA" w:rsidP="004A4BDA">
      <w:pPr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Куйбышевского  района</w:t>
      </w:r>
    </w:p>
    <w:p w:rsidR="004A4BDA" w:rsidRDefault="004A4BDA" w:rsidP="004A4BDA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4A4BDA" w:rsidRDefault="004A4BDA" w:rsidP="004A4BDA">
      <w:pPr>
        <w:rPr>
          <w:sz w:val="28"/>
          <w:szCs w:val="28"/>
        </w:rPr>
      </w:pPr>
    </w:p>
    <w:p w:rsidR="00442862" w:rsidRDefault="004A4BDA" w:rsidP="004A4BDA">
      <w:pPr>
        <w:ind w:left="360"/>
        <w:jc w:val="both"/>
        <w:rPr>
          <w:bCs/>
          <w:sz w:val="28"/>
          <w:szCs w:val="28"/>
          <w:lang w:eastAsia="x-none"/>
        </w:rPr>
      </w:pPr>
      <w:r>
        <w:rPr>
          <w:sz w:val="28"/>
          <w:szCs w:val="28"/>
        </w:rPr>
        <w:t>1.Освободить от обязанностей члена участковой избирательной комиссии Куйбышевского района Ростовской области №10</w:t>
      </w:r>
      <w:r w:rsidR="00756F1A">
        <w:rPr>
          <w:sz w:val="28"/>
          <w:szCs w:val="28"/>
        </w:rPr>
        <w:t>25</w:t>
      </w:r>
      <w:r>
        <w:rPr>
          <w:sz w:val="28"/>
          <w:szCs w:val="28"/>
        </w:rPr>
        <w:t xml:space="preserve"> с правом решающего голоса  </w:t>
      </w:r>
      <w:r w:rsidR="00756F1A">
        <w:rPr>
          <w:b/>
          <w:sz w:val="28"/>
          <w:szCs w:val="28"/>
        </w:rPr>
        <w:t>Мищенко Александра Петровича</w:t>
      </w:r>
      <w:r w:rsidR="00756F1A">
        <w:rPr>
          <w:sz w:val="28"/>
          <w:szCs w:val="28"/>
        </w:rPr>
        <w:t xml:space="preserve">, 1954года </w:t>
      </w:r>
      <w:r>
        <w:rPr>
          <w:sz w:val="28"/>
          <w:szCs w:val="28"/>
        </w:rPr>
        <w:t>р</w:t>
      </w:r>
      <w:r w:rsidR="00756F1A">
        <w:rPr>
          <w:sz w:val="28"/>
          <w:szCs w:val="28"/>
        </w:rPr>
        <w:t>ождения,</w:t>
      </w:r>
      <w:r>
        <w:rPr>
          <w:sz w:val="28"/>
          <w:szCs w:val="28"/>
        </w:rPr>
        <w:t xml:space="preserve"> предложенного в состав участковой комиссии </w:t>
      </w:r>
      <w:r w:rsidR="00442862">
        <w:rPr>
          <w:bCs/>
          <w:sz w:val="28"/>
          <w:szCs w:val="28"/>
          <w:lang w:eastAsia="x-none"/>
        </w:rPr>
        <w:t>Куйбышевским местным отделением политической партии «Либерально-демократическая партия России»</w:t>
      </w:r>
    </w:p>
    <w:p w:rsidR="004A4BDA" w:rsidRDefault="004A4BDA" w:rsidP="004A4BDA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2.Направить настоящее постановление в участковую избирательную комиссию Куйбышевского района №10</w:t>
      </w:r>
      <w:r w:rsidR="00756F1A">
        <w:rPr>
          <w:sz w:val="28"/>
          <w:szCs w:val="28"/>
        </w:rPr>
        <w:t>25</w:t>
      </w:r>
      <w:r>
        <w:rPr>
          <w:sz w:val="28"/>
          <w:szCs w:val="28"/>
        </w:rPr>
        <w:t>.</w:t>
      </w:r>
    </w:p>
    <w:p w:rsidR="004A4BDA" w:rsidRDefault="004A4BDA" w:rsidP="004A4BDA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3.Контроль за исполнением постановления возложить на заместителя председателя территориальной избирательной комиссии Куйбышевского района Ростовской области </w:t>
      </w:r>
      <w:proofErr w:type="gramStart"/>
      <w:r>
        <w:rPr>
          <w:sz w:val="28"/>
          <w:szCs w:val="28"/>
        </w:rPr>
        <w:t>Матюшина</w:t>
      </w:r>
      <w:proofErr w:type="gramEnd"/>
      <w:r>
        <w:rPr>
          <w:sz w:val="28"/>
          <w:szCs w:val="28"/>
        </w:rPr>
        <w:t xml:space="preserve"> А.В.</w:t>
      </w:r>
    </w:p>
    <w:p w:rsidR="004A4BDA" w:rsidRDefault="004A4BDA" w:rsidP="004A4BDA">
      <w:pPr>
        <w:jc w:val="both"/>
      </w:pPr>
    </w:p>
    <w:p w:rsidR="004A4BDA" w:rsidRDefault="004A4BDA" w:rsidP="004A4BDA">
      <w:pPr>
        <w:ind w:firstLine="708"/>
        <w:rPr>
          <w:sz w:val="28"/>
          <w:szCs w:val="28"/>
        </w:rPr>
      </w:pPr>
    </w:p>
    <w:p w:rsidR="004A4BDA" w:rsidRDefault="004A4BDA" w:rsidP="004A4BDA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      </w:t>
      </w:r>
      <w:proofErr w:type="spellStart"/>
      <w:r>
        <w:rPr>
          <w:sz w:val="28"/>
          <w:szCs w:val="28"/>
        </w:rPr>
        <w:t>М.А.Гречко</w:t>
      </w:r>
      <w:proofErr w:type="spellEnd"/>
    </w:p>
    <w:p w:rsidR="004A4BDA" w:rsidRDefault="004A4BDA" w:rsidP="004A4BDA">
      <w:pPr>
        <w:tabs>
          <w:tab w:val="center" w:pos="5031"/>
        </w:tabs>
        <w:ind w:firstLine="708"/>
        <w:rPr>
          <w:sz w:val="28"/>
          <w:szCs w:val="28"/>
        </w:rPr>
      </w:pPr>
    </w:p>
    <w:p w:rsidR="004A4BDA" w:rsidRDefault="004A4BDA" w:rsidP="004A4BDA">
      <w:pPr>
        <w:tabs>
          <w:tab w:val="center" w:pos="5031"/>
        </w:tabs>
        <w:ind w:firstLine="708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  <w:t xml:space="preserve">                                           </w:t>
      </w:r>
      <w:proofErr w:type="spellStart"/>
      <w:r>
        <w:rPr>
          <w:sz w:val="28"/>
          <w:szCs w:val="28"/>
        </w:rPr>
        <w:t>И.Н.Есина</w:t>
      </w:r>
      <w:proofErr w:type="spellEnd"/>
    </w:p>
    <w:p w:rsidR="004A4BDA" w:rsidRDefault="004A4BDA" w:rsidP="004A4BDA">
      <w:pPr>
        <w:tabs>
          <w:tab w:val="center" w:pos="5031"/>
        </w:tabs>
        <w:ind w:firstLine="708"/>
        <w:rPr>
          <w:sz w:val="28"/>
          <w:szCs w:val="28"/>
        </w:rPr>
      </w:pPr>
    </w:p>
    <w:p w:rsidR="004A4BDA" w:rsidRDefault="004A4BDA" w:rsidP="004A4BDA">
      <w:pPr>
        <w:tabs>
          <w:tab w:val="center" w:pos="5031"/>
        </w:tabs>
        <w:ind w:firstLine="708"/>
        <w:rPr>
          <w:sz w:val="28"/>
          <w:szCs w:val="28"/>
        </w:rPr>
      </w:pPr>
    </w:p>
    <w:p w:rsidR="004A4BDA" w:rsidRDefault="004A4BDA" w:rsidP="004A4BDA"/>
    <w:p w:rsidR="00A46D44" w:rsidRDefault="00A46D44"/>
    <w:sectPr w:rsidR="00A46D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2BA7"/>
    <w:rsid w:val="00050346"/>
    <w:rsid w:val="00204220"/>
    <w:rsid w:val="00442862"/>
    <w:rsid w:val="004A2BA7"/>
    <w:rsid w:val="004A4BDA"/>
    <w:rsid w:val="00756F1A"/>
    <w:rsid w:val="007670B8"/>
    <w:rsid w:val="00851567"/>
    <w:rsid w:val="00A46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4B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A4BD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A4BD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4B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A4BD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A4BD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694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237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Председатель</cp:lastModifiedBy>
  <cp:revision>8</cp:revision>
  <dcterms:created xsi:type="dcterms:W3CDTF">2017-11-02T08:10:00Z</dcterms:created>
  <dcterms:modified xsi:type="dcterms:W3CDTF">2017-11-13T11:24:00Z</dcterms:modified>
</cp:coreProperties>
</file>