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AB7CFE" w:rsidRPr="00AB7CFE" w:rsidRDefault="00AB7CFE" w:rsidP="00AB7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AB7CFE">
        <w:rPr>
          <w:rFonts w:ascii="Times New Roman" w:eastAsia="Times New Roman" w:hAnsi="Times New Roman" w:cs="Times New Roman"/>
          <w:sz w:val="28"/>
          <w:szCs w:val="28"/>
          <w:lang w:eastAsia="ru-RU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75pt;height:60.75pt" o:ole="" fillcolor="window">
            <v:imagedata r:id="rId6" o:title=""/>
          </v:shape>
          <o:OLEObject Type="Embed" ProgID="Word.Picture.8" ShapeID="_x0000_i1025" DrawAspect="Content" ObjectID="_1548589675" r:id="rId7"/>
        </w:objec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253"/>
        <w:gridCol w:w="3021"/>
        <w:gridCol w:w="2791"/>
      </w:tblGrid>
      <w:tr w:rsidR="00AB7CFE" w:rsidRPr="00AB7CFE" w:rsidTr="00C2561C">
        <w:trPr>
          <w:trHeight w:val="730"/>
        </w:trPr>
        <w:tc>
          <w:tcPr>
            <w:tcW w:w="10065" w:type="dxa"/>
            <w:gridSpan w:val="3"/>
          </w:tcPr>
          <w:p w:rsidR="00AB7CFE" w:rsidRPr="00AB7CFE" w:rsidRDefault="00AB7CFE" w:rsidP="00AB7C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>
                      <wp:simplePos x="0" y="0"/>
                      <wp:positionH relativeFrom="column">
                        <wp:posOffset>313055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21590" t="20955" r="22225" b="5080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" o:spid="_x0000_s1026" style="position:absolute;margin-left:24.65pt;margin-top:31.8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" o:allowincell="f">
    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    </v:group>
                  </w:pict>
                </mc:Fallback>
              </mc:AlternateContent>
            </w:r>
            <w:r w:rsidRPr="00AB7CFE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eastAsia="ru-RU"/>
              </w:rPr>
              <w:t>ТЕРРИТОРИАЛЬНАЯ</w:t>
            </w:r>
            <w:r w:rsidRPr="00AB7CF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ИЗБИРАТЕЛЬНАЯ  КОМИССИЯ</w:t>
            </w:r>
          </w:p>
          <w:p w:rsidR="00AB7CFE" w:rsidRPr="00AB7CFE" w:rsidRDefault="00AB7CFE" w:rsidP="00AB7C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B7CF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КУЙБЫШЕВСКОГО РАЙОНА  РОСТОВСКОЙ  ОБЛАСТИ</w:t>
            </w:r>
          </w:p>
        </w:tc>
      </w:tr>
      <w:tr w:rsidR="00AB7CFE" w:rsidRPr="00AB7CFE" w:rsidTr="00C2561C">
        <w:tc>
          <w:tcPr>
            <w:tcW w:w="4253" w:type="dxa"/>
          </w:tcPr>
          <w:p w:rsidR="00AB7CFE" w:rsidRPr="00AB7CFE" w:rsidRDefault="00AB7CFE" w:rsidP="00AB7C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021" w:type="dxa"/>
          </w:tcPr>
          <w:p w:rsidR="00AB7CFE" w:rsidRPr="00AB7CFE" w:rsidRDefault="00AB7CFE" w:rsidP="00AB7C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791" w:type="dxa"/>
          </w:tcPr>
          <w:p w:rsidR="00AB7CFE" w:rsidRPr="00AB7CFE" w:rsidRDefault="00AB7CFE" w:rsidP="00AB7C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AB7CFE" w:rsidRPr="00AB7CFE" w:rsidRDefault="00AB7CFE" w:rsidP="00AB7CFE">
      <w:pPr>
        <w:shd w:val="clear" w:color="auto" w:fill="FFFFFF"/>
        <w:autoSpaceDE w:val="0"/>
        <w:autoSpaceDN w:val="0"/>
        <w:adjustRightInd w:val="0"/>
        <w:jc w:val="both"/>
        <w:rPr>
          <w:rFonts w:ascii="Calibri" w:eastAsia="Calibri" w:hAnsi="Calibri" w:cs="Times New Roman"/>
          <w:b/>
          <w:bCs/>
          <w:color w:val="323232"/>
          <w:szCs w:val="28"/>
        </w:rPr>
      </w:pPr>
    </w:p>
    <w:p w:rsidR="00AB7CFE" w:rsidRPr="00AB7CFE" w:rsidRDefault="00AB7CFE" w:rsidP="00AB7CFE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AB7CFE">
        <w:rPr>
          <w:rFonts w:ascii="Times New Roman" w:eastAsia="Calibri" w:hAnsi="Times New Roman" w:cs="Times New Roman"/>
          <w:b/>
          <w:sz w:val="28"/>
          <w:szCs w:val="28"/>
        </w:rPr>
        <w:t>ПОСТАНОВЛЕНИЕ</w:t>
      </w:r>
    </w:p>
    <w:p w:rsidR="00AB7CFE" w:rsidRPr="00AB7CFE" w:rsidRDefault="00AB7CFE" w:rsidP="00AB7CFE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AB7CFE" w:rsidRPr="00AB7CFE" w:rsidRDefault="00AB7CFE" w:rsidP="00AB7CFE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AB7CFE">
        <w:rPr>
          <w:rFonts w:ascii="Times New Roman" w:eastAsia="Calibri" w:hAnsi="Times New Roman" w:cs="Times New Roman"/>
          <w:b/>
          <w:bCs/>
          <w:sz w:val="28"/>
          <w:szCs w:val="28"/>
        </w:rPr>
        <w:t>18 июня 2015 г.</w:t>
      </w:r>
      <w:r w:rsidRPr="00AB7CFE">
        <w:rPr>
          <w:rFonts w:ascii="Times New Roman" w:eastAsia="Calibri" w:hAnsi="Times New Roman" w:cs="Times New Roman"/>
          <w:b/>
          <w:bCs/>
          <w:sz w:val="28"/>
          <w:szCs w:val="28"/>
        </w:rPr>
        <w:tab/>
      </w:r>
      <w:r w:rsidRPr="00AB7CFE">
        <w:rPr>
          <w:rFonts w:ascii="Times New Roman" w:eastAsia="Calibri" w:hAnsi="Times New Roman" w:cs="Times New Roman"/>
          <w:b/>
          <w:bCs/>
          <w:sz w:val="28"/>
          <w:szCs w:val="28"/>
        </w:rPr>
        <w:tab/>
      </w:r>
      <w:r w:rsidRPr="00AB7CFE">
        <w:rPr>
          <w:rFonts w:ascii="Times New Roman" w:eastAsia="Calibri" w:hAnsi="Times New Roman" w:cs="Times New Roman"/>
          <w:b/>
          <w:bCs/>
          <w:sz w:val="28"/>
          <w:szCs w:val="28"/>
        </w:rPr>
        <w:tab/>
      </w:r>
      <w:r w:rsidRPr="00AB7CFE">
        <w:rPr>
          <w:rFonts w:ascii="Times New Roman" w:eastAsia="Calibri" w:hAnsi="Times New Roman" w:cs="Times New Roman"/>
          <w:b/>
          <w:bCs/>
          <w:sz w:val="28"/>
          <w:szCs w:val="28"/>
        </w:rPr>
        <w:tab/>
      </w:r>
      <w:r w:rsidRPr="00AB7CFE">
        <w:rPr>
          <w:rFonts w:ascii="Times New Roman" w:eastAsia="Calibri" w:hAnsi="Times New Roman" w:cs="Times New Roman"/>
          <w:b/>
          <w:bCs/>
          <w:sz w:val="28"/>
          <w:szCs w:val="28"/>
        </w:rPr>
        <w:tab/>
      </w:r>
      <w:r w:rsidRPr="00AB7CFE">
        <w:rPr>
          <w:rFonts w:ascii="Times New Roman" w:eastAsia="Calibri" w:hAnsi="Times New Roman" w:cs="Times New Roman"/>
          <w:b/>
          <w:bCs/>
          <w:sz w:val="28"/>
          <w:szCs w:val="28"/>
        </w:rPr>
        <w:tab/>
      </w:r>
      <w:r w:rsidRPr="00AB7CFE">
        <w:rPr>
          <w:rFonts w:ascii="Times New Roman" w:eastAsia="Calibri" w:hAnsi="Times New Roman" w:cs="Times New Roman"/>
          <w:b/>
          <w:bCs/>
          <w:sz w:val="28"/>
          <w:szCs w:val="28"/>
        </w:rPr>
        <w:tab/>
      </w:r>
      <w:r w:rsidRPr="00AB7CFE">
        <w:rPr>
          <w:rFonts w:ascii="Times New Roman" w:eastAsia="Calibri" w:hAnsi="Times New Roman" w:cs="Times New Roman"/>
          <w:b/>
          <w:bCs/>
          <w:sz w:val="28"/>
          <w:szCs w:val="28"/>
        </w:rPr>
        <w:tab/>
        <w:t>№ 113-12</w:t>
      </w:r>
    </w:p>
    <w:p w:rsidR="00AB7CFE" w:rsidRPr="00AB7CFE" w:rsidRDefault="00AB7CFE" w:rsidP="00AB7CFE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AB7CFE">
        <w:rPr>
          <w:rFonts w:ascii="Times New Roman" w:eastAsia="Calibri" w:hAnsi="Times New Roman" w:cs="Times New Roman"/>
          <w:sz w:val="28"/>
          <w:szCs w:val="28"/>
        </w:rPr>
        <w:t>с. Куйбышево</w:t>
      </w:r>
    </w:p>
    <w:p w:rsidR="00AB7CFE" w:rsidRPr="00AB7CFE" w:rsidRDefault="00AB7CFE" w:rsidP="00AB7CFE">
      <w:pPr>
        <w:spacing w:after="0" w:line="240" w:lineRule="auto"/>
        <w:rPr>
          <w:rFonts w:ascii="Times New Roman" w:eastAsia="Calibri" w:hAnsi="Times New Roman" w:cs="Times New Roman"/>
          <w:szCs w:val="28"/>
        </w:rPr>
      </w:pPr>
      <w:r w:rsidRPr="00AB7CFE">
        <w:rPr>
          <w:rFonts w:ascii="Times New Roman" w:eastAsia="Calibri" w:hAnsi="Times New Roman" w:cs="Times New Roman"/>
          <w:szCs w:val="28"/>
        </w:rPr>
        <w:t xml:space="preserve"> </w:t>
      </w:r>
    </w:p>
    <w:tbl>
      <w:tblPr>
        <w:tblW w:w="0" w:type="auto"/>
        <w:tblInd w:w="1526" w:type="dxa"/>
        <w:tblLook w:val="04A0" w:firstRow="1" w:lastRow="0" w:firstColumn="1" w:lastColumn="0" w:noHBand="0" w:noVBand="1"/>
      </w:tblPr>
      <w:tblGrid>
        <w:gridCol w:w="6945"/>
      </w:tblGrid>
      <w:tr w:rsidR="00AB7CFE" w:rsidRPr="00AB7CFE" w:rsidTr="00C2561C">
        <w:tc>
          <w:tcPr>
            <w:tcW w:w="6945" w:type="dxa"/>
          </w:tcPr>
          <w:p w:rsidR="00AB7CFE" w:rsidRPr="00AB7CFE" w:rsidRDefault="00AB7CFE" w:rsidP="00AB7CFE">
            <w:pPr>
              <w:tabs>
                <w:tab w:val="left" w:pos="6162"/>
                <w:tab w:val="left" w:pos="7938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AB7CFE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О формах и порядке ведения организациями, осуществляющими выпуск средств массовой информации, отдельного учета объемов и стоимости платного эфирного времени, платной печатной площади, предоставленных зарегистрированным кандидатам на выборах депутатов представительных органов муниципального образования  Куйбышевского района</w:t>
            </w:r>
          </w:p>
          <w:p w:rsidR="00AB7CFE" w:rsidRPr="00AB7CFE" w:rsidRDefault="00AB7CFE" w:rsidP="00AB7CF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</w:tr>
    </w:tbl>
    <w:p w:rsidR="00AB7CFE" w:rsidRPr="00AB7CFE" w:rsidRDefault="00AB7CFE" w:rsidP="00AB7CF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AB7CFE" w:rsidRPr="00AB7CFE" w:rsidRDefault="00AB7CFE" w:rsidP="00AB7CF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</w:pPr>
      <w:r w:rsidRPr="00AB7CFE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ab/>
        <w:t xml:space="preserve">Руководствуясь частью 8 ст. 41  Областного закона  «О выборах депутатов представительных органов муниципальных образований в Ростовской области» территориальная избирательная комиссия  Куйбышевского района,  </w:t>
      </w:r>
    </w:p>
    <w:p w:rsidR="00AB7CFE" w:rsidRPr="00AB7CFE" w:rsidRDefault="00AB7CFE" w:rsidP="00AB7CFE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7CFE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AB7CFE" w:rsidRPr="00AB7CFE" w:rsidRDefault="00AB7CFE" w:rsidP="00AB7CFE">
      <w:pPr>
        <w:numPr>
          <w:ilvl w:val="0"/>
          <w:numId w:val="1"/>
        </w:numPr>
        <w:spacing w:after="0" w:line="240" w:lineRule="auto"/>
        <w:ind w:firstLine="35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B7CFE">
        <w:rPr>
          <w:rFonts w:ascii="Times New Roman" w:eastAsia="Calibri" w:hAnsi="Times New Roman" w:cs="Times New Roman"/>
          <w:sz w:val="28"/>
          <w:szCs w:val="28"/>
        </w:rPr>
        <w:t>Утвердить формы ведения организациями, осуществляющими выпуск средств массовой информации, отдельного учета объемов и стоимости платного эфирного времени, платной печатной площади, предоставленных зарегистрированным кандидатам на выборах депутатов представительных органов муниципальных образований Куйбышевского района (приложение 1-2).</w:t>
      </w:r>
    </w:p>
    <w:p w:rsidR="00AB7CFE" w:rsidRPr="00AB7CFE" w:rsidRDefault="00AB7CFE" w:rsidP="00AB7CFE">
      <w:pPr>
        <w:numPr>
          <w:ilvl w:val="0"/>
          <w:numId w:val="1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B7CFE">
        <w:rPr>
          <w:rFonts w:ascii="Times New Roman" w:eastAsia="Calibri" w:hAnsi="Times New Roman" w:cs="Times New Roman"/>
          <w:sz w:val="28"/>
          <w:szCs w:val="28"/>
        </w:rPr>
        <w:t>Утвердить Порядок ведения  организациями, осуществляющими выпуск средств массовой информации, отдельного учета объемов и стоимости платного эфирного времени, платной печатной площади, предоставленных зарегистрированным кандидатам на выборах депутатов представительного органа муниципального образования «Куйбышевское сельское поселение» четвертого созыва (далее – Порядок) (приложение № 3).</w:t>
      </w:r>
    </w:p>
    <w:p w:rsidR="00AB7CFE" w:rsidRPr="00AB7CFE" w:rsidRDefault="00AB7CFE" w:rsidP="00AB7CF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B7CFE" w:rsidRPr="00AB7CFE" w:rsidRDefault="00AB7CFE" w:rsidP="00AB7CF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7CFE" w:rsidRPr="00AB7CFE" w:rsidRDefault="00AB7CFE" w:rsidP="00AB7CFE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AB7CFE" w:rsidRPr="00AB7CFE" w:rsidRDefault="00AB7CFE" w:rsidP="00AB7CFE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B7CFE"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Председатель комиссии</w:t>
      </w:r>
      <w:r w:rsidRPr="00AB7CFE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Pr="00AB7CFE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Pr="00AB7CFE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Pr="00AB7CFE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Pr="00AB7CFE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Pr="00AB7CFE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>М.А.Гречко</w:t>
      </w:r>
    </w:p>
    <w:p w:rsidR="00AB7CFE" w:rsidRPr="00AB7CFE" w:rsidRDefault="00AB7CFE" w:rsidP="00AB7CFE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B7CFE">
        <w:rPr>
          <w:rFonts w:ascii="Times New Roman" w:eastAsia="Times New Roman" w:hAnsi="Times New Roman" w:cs="Times New Roman"/>
          <w:sz w:val="26"/>
          <w:szCs w:val="26"/>
          <w:lang w:eastAsia="ru-RU"/>
        </w:rPr>
        <w:t>Секретарь комиссии</w:t>
      </w:r>
      <w:r w:rsidRPr="00AB7CFE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Pr="00AB7CFE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Pr="00AB7CFE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Pr="00AB7CFE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Pr="00AB7CFE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Pr="00AB7CFE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>И.А.Власова</w:t>
      </w:r>
    </w:p>
    <w:p w:rsidR="00AB7CFE" w:rsidRPr="00AB7CFE" w:rsidRDefault="00AB7CFE" w:rsidP="00AB7CFE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AB7CFE" w:rsidRPr="00AB7CFE" w:rsidRDefault="00AB7CFE" w:rsidP="00AB7CFE">
      <w:pPr>
        <w:tabs>
          <w:tab w:val="left" w:pos="4536"/>
          <w:tab w:val="left" w:pos="5812"/>
        </w:tabs>
        <w:spacing w:after="0" w:line="240" w:lineRule="auto"/>
        <w:jc w:val="right"/>
        <w:rPr>
          <w:rFonts w:ascii="Times New Roman" w:eastAsia="Calibri" w:hAnsi="Times New Roman" w:cs="Times New Roman"/>
        </w:rPr>
        <w:sectPr w:rsidR="00AB7CFE" w:rsidRPr="00AB7CFE" w:rsidSect="00F471D6">
          <w:pgSz w:w="11906" w:h="16838" w:code="9"/>
          <w:pgMar w:top="539" w:right="850" w:bottom="539" w:left="1701" w:header="709" w:footer="709" w:gutter="0"/>
          <w:cols w:space="708"/>
          <w:docGrid w:linePitch="360"/>
        </w:sectPr>
      </w:pPr>
    </w:p>
    <w:p w:rsidR="00AB7CFE" w:rsidRPr="00AB7CFE" w:rsidRDefault="00AB7CFE" w:rsidP="00AB7CFE">
      <w:pPr>
        <w:tabs>
          <w:tab w:val="left" w:pos="8222"/>
          <w:tab w:val="left" w:pos="11907"/>
          <w:tab w:val="left" w:pos="12616"/>
        </w:tabs>
        <w:spacing w:after="0" w:line="240" w:lineRule="auto"/>
        <w:ind w:firstLine="10773"/>
        <w:jc w:val="center"/>
        <w:rPr>
          <w:rFonts w:ascii="Times New Roman" w:eastAsia="Calibri" w:hAnsi="Times New Roman" w:cs="Times New Roman"/>
        </w:rPr>
      </w:pPr>
      <w:r w:rsidRPr="00AB7CFE">
        <w:rPr>
          <w:rFonts w:ascii="Times New Roman" w:eastAsia="Calibri" w:hAnsi="Times New Roman" w:cs="Times New Roman"/>
        </w:rPr>
        <w:lastRenderedPageBreak/>
        <w:t>Приложение № 1</w:t>
      </w:r>
    </w:p>
    <w:p w:rsidR="00AB7CFE" w:rsidRPr="00AB7CFE" w:rsidRDefault="00AB7CFE" w:rsidP="00AB7CFE">
      <w:pPr>
        <w:tabs>
          <w:tab w:val="left" w:pos="9639"/>
        </w:tabs>
        <w:spacing w:after="0" w:line="240" w:lineRule="auto"/>
        <w:ind w:firstLine="8789"/>
        <w:jc w:val="right"/>
        <w:rPr>
          <w:rFonts w:ascii="Times New Roman" w:eastAsia="Calibri" w:hAnsi="Times New Roman" w:cs="Times New Roman"/>
        </w:rPr>
      </w:pPr>
      <w:r w:rsidRPr="00AB7CFE">
        <w:rPr>
          <w:rFonts w:ascii="Times New Roman" w:eastAsia="Calibri" w:hAnsi="Times New Roman" w:cs="Times New Roman"/>
        </w:rPr>
        <w:t xml:space="preserve">к постановлению территориальной </w:t>
      </w:r>
    </w:p>
    <w:p w:rsidR="00AB7CFE" w:rsidRPr="00AB7CFE" w:rsidRDefault="00AB7CFE" w:rsidP="00AB7CFE">
      <w:pPr>
        <w:tabs>
          <w:tab w:val="left" w:pos="9639"/>
        </w:tabs>
        <w:spacing w:after="0" w:line="240" w:lineRule="auto"/>
        <w:ind w:firstLine="8789"/>
        <w:jc w:val="right"/>
        <w:rPr>
          <w:rFonts w:ascii="Times New Roman" w:eastAsia="Calibri" w:hAnsi="Times New Roman" w:cs="Times New Roman"/>
        </w:rPr>
      </w:pPr>
      <w:r w:rsidRPr="00AB7CFE">
        <w:rPr>
          <w:rFonts w:ascii="Times New Roman" w:eastAsia="Calibri" w:hAnsi="Times New Roman" w:cs="Times New Roman"/>
        </w:rPr>
        <w:t>избирательной комиссии Куйбышевского района</w:t>
      </w:r>
    </w:p>
    <w:p w:rsidR="00AB7CFE" w:rsidRPr="00AB7CFE" w:rsidRDefault="00AB7CFE" w:rsidP="00AB7CFE">
      <w:pPr>
        <w:tabs>
          <w:tab w:val="left" w:pos="11907"/>
          <w:tab w:val="left" w:pos="12616"/>
        </w:tabs>
        <w:spacing w:after="0" w:line="240" w:lineRule="auto"/>
        <w:ind w:firstLine="11057"/>
        <w:jc w:val="center"/>
        <w:rPr>
          <w:rFonts w:ascii="Times New Roman" w:eastAsia="Calibri" w:hAnsi="Times New Roman" w:cs="Times New Roman"/>
        </w:rPr>
      </w:pPr>
      <w:r w:rsidRPr="00AB7CFE">
        <w:rPr>
          <w:rFonts w:ascii="Times New Roman" w:eastAsia="Calibri" w:hAnsi="Times New Roman" w:cs="Times New Roman"/>
        </w:rPr>
        <w:t>от 18 июня 2015 г. № 113-12</w:t>
      </w:r>
    </w:p>
    <w:p w:rsidR="00AB7CFE" w:rsidRPr="00AB7CFE" w:rsidRDefault="00AB7CFE" w:rsidP="00AB7CFE">
      <w:pPr>
        <w:tabs>
          <w:tab w:val="left" w:pos="8222"/>
        </w:tabs>
        <w:spacing w:after="0" w:line="240" w:lineRule="auto"/>
        <w:jc w:val="right"/>
        <w:rPr>
          <w:rFonts w:ascii="Times New Roman" w:eastAsia="Calibri" w:hAnsi="Times New Roman" w:cs="Times New Roman"/>
          <w:b/>
        </w:rPr>
      </w:pPr>
    </w:p>
    <w:p w:rsidR="00AB7CFE" w:rsidRPr="00AB7CFE" w:rsidRDefault="00AB7CFE" w:rsidP="00AB7CFE">
      <w:pPr>
        <w:tabs>
          <w:tab w:val="left" w:pos="8222"/>
        </w:tabs>
        <w:spacing w:after="0" w:line="240" w:lineRule="auto"/>
        <w:jc w:val="right"/>
        <w:rPr>
          <w:rFonts w:ascii="Times New Roman" w:eastAsia="Calibri" w:hAnsi="Times New Roman" w:cs="Times New Roman"/>
          <w:b/>
        </w:rPr>
      </w:pPr>
    </w:p>
    <w:p w:rsidR="00AB7CFE" w:rsidRPr="00AB7CFE" w:rsidRDefault="00AB7CFE" w:rsidP="00AB7CFE">
      <w:pPr>
        <w:tabs>
          <w:tab w:val="left" w:pos="8222"/>
        </w:tabs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  <w:r w:rsidRPr="00AB7CFE">
        <w:rPr>
          <w:rFonts w:ascii="Times New Roman" w:eastAsia="Calibri" w:hAnsi="Times New Roman" w:cs="Times New Roman"/>
          <w:b/>
        </w:rPr>
        <w:t>СВОДНЫЕ СВЕДЕНИЯ</w:t>
      </w:r>
    </w:p>
    <w:p w:rsidR="00AB7CFE" w:rsidRPr="00AB7CFE" w:rsidRDefault="00AB7CFE" w:rsidP="00AB7CFE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</w:rPr>
      </w:pPr>
      <w:r w:rsidRPr="00AB7CFE">
        <w:rPr>
          <w:rFonts w:ascii="Times New Roman" w:eastAsia="Calibri" w:hAnsi="Times New Roman" w:cs="Times New Roman"/>
        </w:rPr>
        <w:t xml:space="preserve">об объемах и стоимости платного эфирного времени, предоставленного _________________________________________________________ </w:t>
      </w:r>
    </w:p>
    <w:p w:rsidR="00AB7CFE" w:rsidRPr="00AB7CFE" w:rsidRDefault="00AB7CFE" w:rsidP="00AB7CFE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i/>
          <w:sz w:val="18"/>
          <w:szCs w:val="18"/>
        </w:rPr>
      </w:pPr>
      <w:r w:rsidRPr="00AB7CFE">
        <w:rPr>
          <w:rFonts w:ascii="Times New Roman" w:eastAsia="Calibri" w:hAnsi="Times New Roman" w:cs="Times New Roman"/>
          <w:i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(наименование  организации телерадиовещания)</w:t>
      </w:r>
    </w:p>
    <w:p w:rsidR="00AB7CFE" w:rsidRPr="00AB7CFE" w:rsidRDefault="00AB7CFE" w:rsidP="00AB7CFE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</w:rPr>
      </w:pPr>
      <w:r w:rsidRPr="00AB7CFE">
        <w:rPr>
          <w:rFonts w:ascii="Times New Roman" w:eastAsia="Calibri" w:hAnsi="Times New Roman" w:cs="Times New Roman"/>
        </w:rPr>
        <w:t>зарегистрированным кандидатам на выборах ________________________________________________________________________________</w:t>
      </w:r>
    </w:p>
    <w:p w:rsidR="00AB7CFE" w:rsidRPr="00AB7CFE" w:rsidRDefault="00AB7CFE" w:rsidP="00AB7CF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18"/>
          <w:szCs w:val="18"/>
        </w:rPr>
      </w:pPr>
    </w:p>
    <w:p w:rsidR="00AB7CFE" w:rsidRPr="00AB7CFE" w:rsidRDefault="00AB7CFE" w:rsidP="00AB7CFE">
      <w:pPr>
        <w:spacing w:after="0" w:line="240" w:lineRule="auto"/>
        <w:rPr>
          <w:rFonts w:ascii="Times New Roman" w:eastAsia="Calibri" w:hAnsi="Times New Roman" w:cs="Times New Roman"/>
        </w:rPr>
      </w:pPr>
    </w:p>
    <w:p w:rsidR="00AB7CFE" w:rsidRPr="00AB7CFE" w:rsidRDefault="00AB7CFE" w:rsidP="00AB7CFE">
      <w:pPr>
        <w:spacing w:after="0" w:line="240" w:lineRule="auto"/>
        <w:jc w:val="right"/>
        <w:rPr>
          <w:rFonts w:ascii="Times New Roman" w:eastAsia="Calibri" w:hAnsi="Times New Roman" w:cs="Times New Roman"/>
          <w:sz w:val="18"/>
          <w:szCs w:val="18"/>
        </w:rPr>
      </w:pPr>
      <w:r w:rsidRPr="00AB7CFE">
        <w:rPr>
          <w:rFonts w:ascii="Times New Roman" w:eastAsia="Calibri" w:hAnsi="Times New Roman" w:cs="Times New Roman"/>
          <w:sz w:val="18"/>
          <w:szCs w:val="18"/>
        </w:rPr>
        <w:t xml:space="preserve">                                                         По состоянию на _____ 20___ года</w:t>
      </w:r>
    </w:p>
    <w:p w:rsidR="00AB7CFE" w:rsidRPr="00AB7CFE" w:rsidRDefault="00AB7CFE" w:rsidP="00AB7CFE">
      <w:pPr>
        <w:spacing w:after="0" w:line="240" w:lineRule="auto"/>
        <w:rPr>
          <w:rFonts w:ascii="Times New Roman" w:eastAsia="Calibri" w:hAnsi="Times New Roman" w:cs="Times New Roman"/>
        </w:rPr>
      </w:pPr>
    </w:p>
    <w:tbl>
      <w:tblPr>
        <w:tblW w:w="14740" w:type="dxa"/>
        <w:tblInd w:w="692" w:type="dxa"/>
        <w:tblLook w:val="01E0" w:firstRow="1" w:lastRow="1" w:firstColumn="1" w:lastColumn="1" w:noHBand="0" w:noVBand="0"/>
      </w:tblPr>
      <w:tblGrid>
        <w:gridCol w:w="584"/>
        <w:gridCol w:w="2941"/>
        <w:gridCol w:w="2243"/>
        <w:gridCol w:w="2243"/>
        <w:gridCol w:w="2243"/>
        <w:gridCol w:w="2243"/>
        <w:gridCol w:w="2243"/>
      </w:tblGrid>
      <w:tr w:rsidR="00AB7CFE" w:rsidRPr="00AB7CFE" w:rsidTr="00C2561C">
        <w:trPr>
          <w:trHeight w:val="1201"/>
        </w:trPr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7CFE" w:rsidRPr="00AB7CFE" w:rsidRDefault="00AB7CFE" w:rsidP="00AB7CF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B7CFE">
              <w:rPr>
                <w:rFonts w:ascii="Times New Roman" w:eastAsia="Calibri" w:hAnsi="Times New Roman" w:cs="Times New Roman"/>
                <w:sz w:val="20"/>
                <w:szCs w:val="20"/>
              </w:rPr>
              <w:t>№</w:t>
            </w:r>
          </w:p>
          <w:p w:rsidR="00AB7CFE" w:rsidRPr="00AB7CFE" w:rsidRDefault="00AB7CFE" w:rsidP="00AB7CF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B7CFE">
              <w:rPr>
                <w:rFonts w:ascii="Times New Roman" w:eastAsia="Calibri" w:hAnsi="Times New Roman" w:cs="Times New Roman"/>
                <w:sz w:val="20"/>
                <w:szCs w:val="20"/>
              </w:rPr>
              <w:t>п/п</w:t>
            </w:r>
          </w:p>
        </w:tc>
        <w:tc>
          <w:tcPr>
            <w:tcW w:w="2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7CFE" w:rsidRPr="00AB7CFE" w:rsidRDefault="00AB7CFE" w:rsidP="00AB7CF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B7CFE">
              <w:rPr>
                <w:rFonts w:ascii="Times New Roman" w:eastAsia="Calibri" w:hAnsi="Times New Roman" w:cs="Times New Roman"/>
                <w:sz w:val="20"/>
                <w:szCs w:val="20"/>
              </w:rPr>
              <w:t>Ф.И.О. зарегистрированного кандидата</w:t>
            </w: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7CFE" w:rsidRPr="00AB7CFE" w:rsidRDefault="00AB7CFE" w:rsidP="00AB7CF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B7CF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Форма </w:t>
            </w:r>
          </w:p>
          <w:p w:rsidR="00AB7CFE" w:rsidRPr="00AB7CFE" w:rsidRDefault="00AB7CFE" w:rsidP="00AB7CF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B7CFE">
              <w:rPr>
                <w:rFonts w:ascii="Times New Roman" w:eastAsia="Calibri" w:hAnsi="Times New Roman" w:cs="Times New Roman"/>
                <w:sz w:val="20"/>
                <w:szCs w:val="20"/>
              </w:rPr>
              <w:t>предвыборной агитации,</w:t>
            </w:r>
          </w:p>
          <w:p w:rsidR="00AB7CFE" w:rsidRPr="00AB7CFE" w:rsidRDefault="00AB7CFE" w:rsidP="00AB7CF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B7CFE">
              <w:rPr>
                <w:rFonts w:ascii="Times New Roman" w:eastAsia="Calibri" w:hAnsi="Times New Roman" w:cs="Times New Roman"/>
                <w:sz w:val="20"/>
                <w:szCs w:val="20"/>
              </w:rPr>
              <w:t>дата и время                    выхода в эфир</w:t>
            </w: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7CFE" w:rsidRPr="00AB7CFE" w:rsidRDefault="00AB7CFE" w:rsidP="00AB7CF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B7CF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Объем </w:t>
            </w:r>
          </w:p>
          <w:p w:rsidR="00AB7CFE" w:rsidRPr="00AB7CFE" w:rsidRDefault="00AB7CFE" w:rsidP="00AB7CF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B7CFE">
              <w:rPr>
                <w:rFonts w:ascii="Times New Roman" w:eastAsia="Calibri" w:hAnsi="Times New Roman" w:cs="Times New Roman"/>
                <w:sz w:val="20"/>
                <w:szCs w:val="20"/>
              </w:rPr>
              <w:t>фактически предоставленного эфирного времени</w:t>
            </w:r>
          </w:p>
          <w:p w:rsidR="00AB7CFE" w:rsidRPr="00AB7CFE" w:rsidRDefault="00AB7CFE" w:rsidP="00AB7CF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B7CFE">
              <w:rPr>
                <w:rFonts w:ascii="Times New Roman" w:eastAsia="Calibri" w:hAnsi="Times New Roman" w:cs="Times New Roman"/>
                <w:sz w:val="20"/>
                <w:szCs w:val="20"/>
              </w:rPr>
              <w:t>(мин. сек.)</w:t>
            </w: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7CFE" w:rsidRPr="00AB7CFE" w:rsidRDefault="00AB7CFE" w:rsidP="00AB7CF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B7CF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Стоимость </w:t>
            </w:r>
          </w:p>
          <w:p w:rsidR="00AB7CFE" w:rsidRPr="00AB7CFE" w:rsidRDefault="00AB7CFE" w:rsidP="00AB7CF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B7CFE">
              <w:rPr>
                <w:rFonts w:ascii="Times New Roman" w:eastAsia="Calibri" w:hAnsi="Times New Roman" w:cs="Times New Roman"/>
                <w:sz w:val="20"/>
                <w:szCs w:val="20"/>
              </w:rPr>
              <w:t>фактически предоставленного эфирного времени</w:t>
            </w:r>
          </w:p>
          <w:p w:rsidR="00AB7CFE" w:rsidRPr="00AB7CFE" w:rsidRDefault="00AB7CFE" w:rsidP="00AB7CF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B7CFE">
              <w:rPr>
                <w:rFonts w:ascii="Times New Roman" w:eastAsia="Calibri" w:hAnsi="Times New Roman" w:cs="Times New Roman"/>
                <w:sz w:val="20"/>
                <w:szCs w:val="20"/>
              </w:rPr>
              <w:t>(руб.)</w:t>
            </w: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7CFE" w:rsidRPr="00AB7CFE" w:rsidRDefault="00AB7CFE" w:rsidP="00AB7CF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B7CFE">
              <w:rPr>
                <w:rFonts w:ascii="Times New Roman" w:eastAsia="Calibri" w:hAnsi="Times New Roman" w:cs="Times New Roman"/>
                <w:sz w:val="20"/>
                <w:szCs w:val="20"/>
              </w:rPr>
              <w:t>Документ, подтверждающий оплату (дата, номер платежного поручения)</w:t>
            </w: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7CFE" w:rsidRPr="00AB7CFE" w:rsidRDefault="00AB7CFE" w:rsidP="00AB7CF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B7CFE">
              <w:rPr>
                <w:rFonts w:ascii="Times New Roman" w:eastAsia="Calibri" w:hAnsi="Times New Roman" w:cs="Times New Roman"/>
                <w:sz w:val="20"/>
                <w:szCs w:val="20"/>
              </w:rPr>
              <w:t>Основания            платежа                     (дата заключения                           и номер договора, номер счета)</w:t>
            </w:r>
          </w:p>
        </w:tc>
      </w:tr>
      <w:tr w:rsidR="00AB7CFE" w:rsidRPr="00AB7CFE" w:rsidTr="00C2561C">
        <w:trPr>
          <w:trHeight w:val="169"/>
        </w:trPr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7CFE" w:rsidRPr="00AB7CFE" w:rsidRDefault="00AB7CFE" w:rsidP="00AB7CF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AB7CFE">
              <w:rPr>
                <w:rFonts w:ascii="Times New Roman" w:eastAsia="Calibri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7CFE" w:rsidRPr="00AB7CFE" w:rsidRDefault="00AB7CFE" w:rsidP="00AB7CF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AB7CFE">
              <w:rPr>
                <w:rFonts w:ascii="Times New Roman" w:eastAsia="Calibri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7CFE" w:rsidRPr="00AB7CFE" w:rsidRDefault="00AB7CFE" w:rsidP="00AB7CF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AB7CFE">
              <w:rPr>
                <w:rFonts w:ascii="Times New Roman" w:eastAsia="Calibri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7CFE" w:rsidRPr="00AB7CFE" w:rsidRDefault="00AB7CFE" w:rsidP="00AB7CF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AB7CFE">
              <w:rPr>
                <w:rFonts w:ascii="Times New Roman" w:eastAsia="Calibri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7CFE" w:rsidRPr="00AB7CFE" w:rsidRDefault="00AB7CFE" w:rsidP="00AB7CF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AB7CFE">
              <w:rPr>
                <w:rFonts w:ascii="Times New Roman" w:eastAsia="Calibri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7CFE" w:rsidRPr="00AB7CFE" w:rsidRDefault="00AB7CFE" w:rsidP="00AB7CF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AB7CFE">
              <w:rPr>
                <w:rFonts w:ascii="Times New Roman" w:eastAsia="Calibri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7CFE" w:rsidRPr="00AB7CFE" w:rsidRDefault="00AB7CFE" w:rsidP="00AB7CF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AB7CFE">
              <w:rPr>
                <w:rFonts w:ascii="Times New Roman" w:eastAsia="Calibri" w:hAnsi="Times New Roman" w:cs="Times New Roman"/>
                <w:sz w:val="16"/>
                <w:szCs w:val="16"/>
              </w:rPr>
              <w:t>7</w:t>
            </w:r>
          </w:p>
        </w:tc>
      </w:tr>
      <w:tr w:rsidR="00AB7CFE" w:rsidRPr="00AB7CFE" w:rsidTr="00C2561C">
        <w:trPr>
          <w:trHeight w:val="188"/>
        </w:trPr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CFE" w:rsidRPr="00AB7CFE" w:rsidRDefault="00AB7CFE" w:rsidP="00AB7CF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AB7CFE">
              <w:rPr>
                <w:rFonts w:ascii="Times New Roman" w:eastAsia="Calibri" w:hAnsi="Times New Roman" w:cs="Times New Roman"/>
                <w:sz w:val="16"/>
                <w:szCs w:val="16"/>
              </w:rPr>
              <w:t>1.</w:t>
            </w:r>
          </w:p>
        </w:tc>
        <w:tc>
          <w:tcPr>
            <w:tcW w:w="2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CFE" w:rsidRPr="00AB7CFE" w:rsidRDefault="00AB7CFE" w:rsidP="00AB7CF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CFE" w:rsidRPr="00AB7CFE" w:rsidRDefault="00AB7CFE" w:rsidP="00AB7CF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CFE" w:rsidRPr="00AB7CFE" w:rsidRDefault="00AB7CFE" w:rsidP="00AB7CF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CFE" w:rsidRPr="00AB7CFE" w:rsidRDefault="00AB7CFE" w:rsidP="00AB7CF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CFE" w:rsidRPr="00AB7CFE" w:rsidRDefault="00AB7CFE" w:rsidP="00AB7CF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CFE" w:rsidRPr="00AB7CFE" w:rsidRDefault="00AB7CFE" w:rsidP="00AB7CF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AB7CFE" w:rsidRPr="00AB7CFE" w:rsidTr="00C2561C">
        <w:trPr>
          <w:trHeight w:val="188"/>
        </w:trPr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CFE" w:rsidRPr="00AB7CFE" w:rsidRDefault="00AB7CFE" w:rsidP="00AB7CF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AB7CFE">
              <w:rPr>
                <w:rFonts w:ascii="Times New Roman" w:eastAsia="Calibri" w:hAnsi="Times New Roman" w:cs="Times New Roman"/>
                <w:sz w:val="16"/>
                <w:szCs w:val="16"/>
              </w:rPr>
              <w:t>2.</w:t>
            </w:r>
          </w:p>
        </w:tc>
        <w:tc>
          <w:tcPr>
            <w:tcW w:w="2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CFE" w:rsidRPr="00AB7CFE" w:rsidRDefault="00AB7CFE" w:rsidP="00AB7CF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CFE" w:rsidRPr="00AB7CFE" w:rsidRDefault="00AB7CFE" w:rsidP="00AB7CF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CFE" w:rsidRPr="00AB7CFE" w:rsidRDefault="00AB7CFE" w:rsidP="00AB7CF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CFE" w:rsidRPr="00AB7CFE" w:rsidRDefault="00AB7CFE" w:rsidP="00AB7CF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CFE" w:rsidRPr="00AB7CFE" w:rsidRDefault="00AB7CFE" w:rsidP="00AB7CF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CFE" w:rsidRPr="00AB7CFE" w:rsidRDefault="00AB7CFE" w:rsidP="00AB7CF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AB7CFE" w:rsidRPr="00AB7CFE" w:rsidTr="00C2561C">
        <w:trPr>
          <w:trHeight w:val="206"/>
        </w:trPr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CFE" w:rsidRPr="00AB7CFE" w:rsidRDefault="00AB7CFE" w:rsidP="00AB7CF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AB7CFE">
              <w:rPr>
                <w:rFonts w:ascii="Times New Roman" w:eastAsia="Calibri" w:hAnsi="Times New Roman" w:cs="Times New Roman"/>
                <w:sz w:val="16"/>
                <w:szCs w:val="16"/>
              </w:rPr>
              <w:t>3.</w:t>
            </w:r>
          </w:p>
        </w:tc>
        <w:tc>
          <w:tcPr>
            <w:tcW w:w="2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CFE" w:rsidRPr="00AB7CFE" w:rsidRDefault="00AB7CFE" w:rsidP="00AB7CF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CFE" w:rsidRPr="00AB7CFE" w:rsidRDefault="00AB7CFE" w:rsidP="00AB7CF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CFE" w:rsidRPr="00AB7CFE" w:rsidRDefault="00AB7CFE" w:rsidP="00AB7CF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CFE" w:rsidRPr="00AB7CFE" w:rsidRDefault="00AB7CFE" w:rsidP="00AB7CF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CFE" w:rsidRPr="00AB7CFE" w:rsidRDefault="00AB7CFE" w:rsidP="00AB7CF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CFE" w:rsidRPr="00AB7CFE" w:rsidRDefault="00AB7CFE" w:rsidP="00AB7CF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AB7CFE" w:rsidRPr="00AB7CFE" w:rsidTr="00C2561C">
        <w:trPr>
          <w:trHeight w:val="395"/>
        </w:trPr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CFE" w:rsidRPr="00AB7CFE" w:rsidRDefault="00AB7CFE" w:rsidP="00AB7CF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CFE" w:rsidRPr="00AB7CFE" w:rsidRDefault="00AB7CFE" w:rsidP="00AB7CFE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AB7CFE">
              <w:rPr>
                <w:rFonts w:ascii="Times New Roman" w:eastAsia="Calibri" w:hAnsi="Times New Roman" w:cs="Times New Roman"/>
                <w:sz w:val="16"/>
                <w:szCs w:val="16"/>
              </w:rPr>
              <w:t>Итого (по каждому кандидату)</w:t>
            </w: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CFE" w:rsidRPr="00AB7CFE" w:rsidRDefault="00AB7CFE" w:rsidP="00AB7CF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CFE" w:rsidRPr="00AB7CFE" w:rsidRDefault="00AB7CFE" w:rsidP="00AB7CF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CFE" w:rsidRPr="00AB7CFE" w:rsidRDefault="00AB7CFE" w:rsidP="00AB7CF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CFE" w:rsidRPr="00AB7CFE" w:rsidRDefault="00AB7CFE" w:rsidP="00AB7CF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CFE" w:rsidRPr="00AB7CFE" w:rsidRDefault="00AB7CFE" w:rsidP="00AB7CF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AB7CFE" w:rsidRPr="00AB7CFE" w:rsidTr="00C2561C">
        <w:trPr>
          <w:trHeight w:val="226"/>
        </w:trPr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CFE" w:rsidRPr="00AB7CFE" w:rsidRDefault="00AB7CFE" w:rsidP="00AB7CF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CFE" w:rsidRPr="00AB7CFE" w:rsidRDefault="00AB7CFE" w:rsidP="00AB7CFE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AB7CFE">
              <w:rPr>
                <w:rFonts w:ascii="Times New Roman" w:eastAsia="Calibri" w:hAnsi="Times New Roman" w:cs="Times New Roman"/>
                <w:sz w:val="16"/>
                <w:szCs w:val="16"/>
              </w:rPr>
              <w:t>Всего:</w:t>
            </w: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CFE" w:rsidRPr="00AB7CFE" w:rsidRDefault="00AB7CFE" w:rsidP="00AB7CF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CFE" w:rsidRPr="00AB7CFE" w:rsidRDefault="00AB7CFE" w:rsidP="00AB7CF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CFE" w:rsidRPr="00AB7CFE" w:rsidRDefault="00AB7CFE" w:rsidP="00AB7CF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CFE" w:rsidRPr="00AB7CFE" w:rsidRDefault="00AB7CFE" w:rsidP="00AB7CF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CFE" w:rsidRPr="00AB7CFE" w:rsidRDefault="00AB7CFE" w:rsidP="00AB7CF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</w:tbl>
    <w:p w:rsidR="00AB7CFE" w:rsidRPr="00AB7CFE" w:rsidRDefault="00AB7CFE" w:rsidP="00AB7CFE">
      <w:pPr>
        <w:spacing w:after="0" w:line="240" w:lineRule="auto"/>
        <w:rPr>
          <w:rFonts w:ascii="Times New Roman" w:eastAsia="Calibri" w:hAnsi="Times New Roman" w:cs="Times New Roman"/>
        </w:rPr>
      </w:pPr>
    </w:p>
    <w:tbl>
      <w:tblPr>
        <w:tblW w:w="0" w:type="auto"/>
        <w:tblInd w:w="392" w:type="dxa"/>
        <w:tblLook w:val="00A0" w:firstRow="1" w:lastRow="0" w:firstColumn="1" w:lastColumn="0" w:noHBand="0" w:noVBand="0"/>
      </w:tblPr>
      <w:tblGrid>
        <w:gridCol w:w="5687"/>
        <w:gridCol w:w="4169"/>
        <w:gridCol w:w="4929"/>
      </w:tblGrid>
      <w:tr w:rsidR="00AB7CFE" w:rsidRPr="00AB7CFE" w:rsidTr="00C2561C">
        <w:tc>
          <w:tcPr>
            <w:tcW w:w="5687" w:type="dxa"/>
          </w:tcPr>
          <w:p w:rsidR="00AB7CFE" w:rsidRPr="00AB7CFE" w:rsidRDefault="00AB7CFE" w:rsidP="00AB7CFE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AB7CFE">
              <w:rPr>
                <w:rFonts w:ascii="Times New Roman" w:eastAsia="Calibri" w:hAnsi="Times New Roman" w:cs="Times New Roman"/>
              </w:rPr>
              <w:t>Руководитель организации телерадиовещания</w:t>
            </w:r>
          </w:p>
          <w:p w:rsidR="00AB7CFE" w:rsidRPr="00AB7CFE" w:rsidRDefault="00AB7CFE" w:rsidP="00AB7CF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</w:rPr>
            </w:pPr>
          </w:p>
          <w:p w:rsidR="00AB7CFE" w:rsidRPr="00AB7CFE" w:rsidRDefault="00AB7CFE" w:rsidP="00AB7CF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</w:rPr>
            </w:pPr>
            <w:r w:rsidRPr="00AB7CFE">
              <w:rPr>
                <w:rFonts w:ascii="Times New Roman" w:eastAsia="Calibri" w:hAnsi="Times New Roman" w:cs="Times New Roman"/>
              </w:rPr>
              <w:t xml:space="preserve">       МП</w:t>
            </w:r>
          </w:p>
        </w:tc>
        <w:tc>
          <w:tcPr>
            <w:tcW w:w="4169" w:type="dxa"/>
          </w:tcPr>
          <w:p w:rsidR="00AB7CFE" w:rsidRPr="00AB7CFE" w:rsidRDefault="00AB7CFE" w:rsidP="00AB7CFE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929" w:type="dxa"/>
          </w:tcPr>
          <w:p w:rsidR="00AB7CFE" w:rsidRPr="00AB7CFE" w:rsidRDefault="00AB7CFE" w:rsidP="00AB7CFE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AB7CFE">
              <w:rPr>
                <w:rFonts w:ascii="Times New Roman" w:eastAsia="Calibri" w:hAnsi="Times New Roman" w:cs="Times New Roman"/>
              </w:rPr>
              <w:t>_______________(инициалы, фамилия, дата)</w:t>
            </w:r>
          </w:p>
          <w:p w:rsidR="00AB7CFE" w:rsidRPr="00AB7CFE" w:rsidRDefault="00AB7CFE" w:rsidP="00AB7CFE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18"/>
                <w:szCs w:val="18"/>
              </w:rPr>
            </w:pPr>
            <w:r w:rsidRPr="00AB7CFE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          </w:t>
            </w:r>
            <w:r w:rsidRPr="00AB7CFE">
              <w:rPr>
                <w:rFonts w:ascii="Times New Roman" w:eastAsia="Calibri" w:hAnsi="Times New Roman" w:cs="Times New Roman"/>
                <w:i/>
                <w:sz w:val="18"/>
                <w:szCs w:val="18"/>
              </w:rPr>
              <w:t>(подпись)</w:t>
            </w:r>
          </w:p>
          <w:p w:rsidR="00AB7CFE" w:rsidRPr="00AB7CFE" w:rsidRDefault="00AB7CFE" w:rsidP="00AB7CFE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AB7CFE" w:rsidRPr="00AB7CFE" w:rsidRDefault="00AB7CFE" w:rsidP="00AB7CFE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AB7CFE" w:rsidRPr="00AB7CFE" w:rsidTr="00C2561C">
        <w:tc>
          <w:tcPr>
            <w:tcW w:w="5687" w:type="dxa"/>
          </w:tcPr>
          <w:p w:rsidR="00AB7CFE" w:rsidRPr="00AB7CFE" w:rsidRDefault="00AB7CFE" w:rsidP="00AB7CFE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AB7CFE">
              <w:rPr>
                <w:rFonts w:ascii="Times New Roman" w:eastAsia="Calibri" w:hAnsi="Times New Roman" w:cs="Times New Roman"/>
              </w:rPr>
              <w:t>Главный бухгалтер организации телерадиовещания</w:t>
            </w:r>
          </w:p>
        </w:tc>
        <w:tc>
          <w:tcPr>
            <w:tcW w:w="4169" w:type="dxa"/>
          </w:tcPr>
          <w:p w:rsidR="00AB7CFE" w:rsidRPr="00AB7CFE" w:rsidRDefault="00AB7CFE" w:rsidP="00AB7CF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929" w:type="dxa"/>
          </w:tcPr>
          <w:p w:rsidR="00AB7CFE" w:rsidRPr="00AB7CFE" w:rsidRDefault="00AB7CFE" w:rsidP="00AB7CFE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AB7CFE">
              <w:rPr>
                <w:rFonts w:ascii="Times New Roman" w:eastAsia="Calibri" w:hAnsi="Times New Roman" w:cs="Times New Roman"/>
              </w:rPr>
              <w:t>_______________(инициалы, фамилия, дата)</w:t>
            </w:r>
          </w:p>
          <w:p w:rsidR="00AB7CFE" w:rsidRPr="00AB7CFE" w:rsidRDefault="00AB7CFE" w:rsidP="00AB7CF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AB7CFE">
              <w:rPr>
                <w:rFonts w:ascii="Times New Roman" w:eastAsia="Calibri" w:hAnsi="Times New Roman" w:cs="Times New Roman"/>
                <w:i/>
                <w:sz w:val="18"/>
                <w:szCs w:val="18"/>
              </w:rPr>
              <w:t xml:space="preserve">           (подпись)</w:t>
            </w:r>
          </w:p>
          <w:p w:rsidR="00AB7CFE" w:rsidRPr="00AB7CFE" w:rsidRDefault="00AB7CFE" w:rsidP="00AB7CFE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:rsidR="00AB7CFE" w:rsidRPr="00AB7CFE" w:rsidRDefault="00AB7CFE" w:rsidP="00AB7CFE">
      <w:pPr>
        <w:tabs>
          <w:tab w:val="left" w:pos="8222"/>
        </w:tabs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AB7CFE">
        <w:rPr>
          <w:rFonts w:ascii="Times New Roman" w:eastAsia="Calibri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AB7CFE" w:rsidRPr="00AB7CFE" w:rsidRDefault="00AB7CFE" w:rsidP="00AB7CFE">
      <w:pPr>
        <w:tabs>
          <w:tab w:val="left" w:pos="8222"/>
          <w:tab w:val="left" w:pos="9781"/>
          <w:tab w:val="left" w:pos="12191"/>
        </w:tabs>
        <w:spacing w:after="0" w:line="240" w:lineRule="auto"/>
        <w:ind w:firstLine="11057"/>
        <w:jc w:val="center"/>
        <w:rPr>
          <w:rFonts w:ascii="Times New Roman" w:eastAsia="Calibri" w:hAnsi="Times New Roman" w:cs="Times New Roman"/>
        </w:rPr>
      </w:pPr>
    </w:p>
    <w:p w:rsidR="00AB7CFE" w:rsidRPr="00AB7CFE" w:rsidRDefault="00AB7CFE" w:rsidP="00AB7CFE">
      <w:pPr>
        <w:tabs>
          <w:tab w:val="left" w:pos="8222"/>
          <w:tab w:val="left" w:pos="9781"/>
          <w:tab w:val="left" w:pos="12191"/>
        </w:tabs>
        <w:spacing w:after="0" w:line="240" w:lineRule="auto"/>
        <w:ind w:firstLine="11057"/>
        <w:jc w:val="center"/>
        <w:rPr>
          <w:rFonts w:ascii="Times New Roman" w:eastAsia="Calibri" w:hAnsi="Times New Roman" w:cs="Times New Roman"/>
        </w:rPr>
      </w:pPr>
    </w:p>
    <w:p w:rsidR="00AB7CFE" w:rsidRPr="00AB7CFE" w:rsidRDefault="00AB7CFE" w:rsidP="00AB7CFE">
      <w:pPr>
        <w:tabs>
          <w:tab w:val="left" w:pos="8222"/>
          <w:tab w:val="left" w:pos="9781"/>
          <w:tab w:val="left" w:pos="12191"/>
        </w:tabs>
        <w:spacing w:after="0" w:line="240" w:lineRule="auto"/>
        <w:ind w:firstLine="11057"/>
        <w:jc w:val="center"/>
        <w:rPr>
          <w:rFonts w:ascii="Times New Roman" w:eastAsia="Calibri" w:hAnsi="Times New Roman" w:cs="Times New Roman"/>
        </w:rPr>
      </w:pPr>
    </w:p>
    <w:p w:rsidR="00AB7CFE" w:rsidRPr="00AB7CFE" w:rsidRDefault="00AB7CFE" w:rsidP="00AB7CFE">
      <w:pPr>
        <w:tabs>
          <w:tab w:val="left" w:pos="8222"/>
          <w:tab w:val="left" w:pos="9781"/>
          <w:tab w:val="left" w:pos="12191"/>
        </w:tabs>
        <w:spacing w:after="0" w:line="240" w:lineRule="auto"/>
        <w:ind w:firstLine="11057"/>
        <w:jc w:val="center"/>
        <w:rPr>
          <w:rFonts w:ascii="Times New Roman" w:eastAsia="Calibri" w:hAnsi="Times New Roman" w:cs="Times New Roman"/>
        </w:rPr>
      </w:pPr>
    </w:p>
    <w:p w:rsidR="00AB7CFE" w:rsidRPr="00AB7CFE" w:rsidRDefault="00AB7CFE" w:rsidP="00AB7CFE">
      <w:pPr>
        <w:tabs>
          <w:tab w:val="left" w:pos="8222"/>
          <w:tab w:val="left" w:pos="9781"/>
          <w:tab w:val="left" w:pos="12191"/>
        </w:tabs>
        <w:spacing w:after="0" w:line="240" w:lineRule="auto"/>
        <w:ind w:firstLine="11057"/>
        <w:jc w:val="center"/>
        <w:rPr>
          <w:rFonts w:ascii="Times New Roman" w:eastAsia="Calibri" w:hAnsi="Times New Roman" w:cs="Times New Roman"/>
        </w:rPr>
      </w:pPr>
    </w:p>
    <w:p w:rsidR="00AB7CFE" w:rsidRPr="00AB7CFE" w:rsidRDefault="00AB7CFE" w:rsidP="00AB7CFE">
      <w:pPr>
        <w:tabs>
          <w:tab w:val="left" w:pos="8222"/>
          <w:tab w:val="left" w:pos="9781"/>
          <w:tab w:val="left" w:pos="12191"/>
        </w:tabs>
        <w:spacing w:after="0" w:line="240" w:lineRule="auto"/>
        <w:ind w:firstLine="11057"/>
        <w:jc w:val="center"/>
        <w:rPr>
          <w:rFonts w:ascii="Times New Roman" w:eastAsia="Calibri" w:hAnsi="Times New Roman" w:cs="Times New Roman"/>
        </w:rPr>
      </w:pPr>
      <w:r w:rsidRPr="00AB7CFE">
        <w:rPr>
          <w:rFonts w:ascii="Times New Roman" w:eastAsia="Calibri" w:hAnsi="Times New Roman" w:cs="Times New Roman"/>
        </w:rPr>
        <w:lastRenderedPageBreak/>
        <w:t>Приложение № 2</w:t>
      </w:r>
    </w:p>
    <w:p w:rsidR="00AB7CFE" w:rsidRPr="00AB7CFE" w:rsidRDefault="00AB7CFE" w:rsidP="00AB7CFE">
      <w:pPr>
        <w:tabs>
          <w:tab w:val="left" w:pos="9639"/>
        </w:tabs>
        <w:spacing w:after="0" w:line="240" w:lineRule="auto"/>
        <w:ind w:firstLine="8789"/>
        <w:jc w:val="right"/>
        <w:rPr>
          <w:rFonts w:ascii="Times New Roman" w:eastAsia="Calibri" w:hAnsi="Times New Roman" w:cs="Times New Roman"/>
        </w:rPr>
      </w:pPr>
      <w:r w:rsidRPr="00AB7CFE">
        <w:rPr>
          <w:rFonts w:ascii="Times New Roman" w:eastAsia="Calibri" w:hAnsi="Times New Roman" w:cs="Times New Roman"/>
        </w:rPr>
        <w:t xml:space="preserve">к постановлению территориальной </w:t>
      </w:r>
    </w:p>
    <w:p w:rsidR="00AB7CFE" w:rsidRPr="00AB7CFE" w:rsidRDefault="00AB7CFE" w:rsidP="00AB7CFE">
      <w:pPr>
        <w:tabs>
          <w:tab w:val="left" w:pos="9639"/>
        </w:tabs>
        <w:spacing w:after="0" w:line="240" w:lineRule="auto"/>
        <w:ind w:firstLine="8789"/>
        <w:jc w:val="right"/>
        <w:rPr>
          <w:rFonts w:ascii="Times New Roman" w:eastAsia="Calibri" w:hAnsi="Times New Roman" w:cs="Times New Roman"/>
        </w:rPr>
      </w:pPr>
      <w:r w:rsidRPr="00AB7CFE">
        <w:rPr>
          <w:rFonts w:ascii="Times New Roman" w:eastAsia="Calibri" w:hAnsi="Times New Roman" w:cs="Times New Roman"/>
        </w:rPr>
        <w:t>избирательной комиссии Куйбышевского района</w:t>
      </w:r>
    </w:p>
    <w:p w:rsidR="00AB7CFE" w:rsidRPr="00AB7CFE" w:rsidRDefault="00AB7CFE" w:rsidP="00AB7CFE">
      <w:pPr>
        <w:tabs>
          <w:tab w:val="left" w:pos="11907"/>
          <w:tab w:val="left" w:pos="12616"/>
        </w:tabs>
        <w:spacing w:after="0" w:line="240" w:lineRule="auto"/>
        <w:ind w:firstLine="11057"/>
        <w:jc w:val="center"/>
        <w:rPr>
          <w:rFonts w:ascii="Times New Roman" w:eastAsia="Calibri" w:hAnsi="Times New Roman" w:cs="Times New Roman"/>
        </w:rPr>
      </w:pPr>
      <w:r w:rsidRPr="00AB7CFE">
        <w:rPr>
          <w:rFonts w:ascii="Times New Roman" w:eastAsia="Calibri" w:hAnsi="Times New Roman" w:cs="Times New Roman"/>
        </w:rPr>
        <w:t>от18 июня 2015 г. № 113-12</w:t>
      </w:r>
    </w:p>
    <w:p w:rsidR="00AB7CFE" w:rsidRPr="00AB7CFE" w:rsidRDefault="00AB7CFE" w:rsidP="00AB7CFE">
      <w:pPr>
        <w:tabs>
          <w:tab w:val="left" w:pos="8222"/>
        </w:tabs>
        <w:spacing w:after="0" w:line="240" w:lineRule="auto"/>
        <w:jc w:val="right"/>
        <w:rPr>
          <w:rFonts w:ascii="Times New Roman" w:eastAsia="Calibri" w:hAnsi="Times New Roman" w:cs="Times New Roman"/>
        </w:rPr>
      </w:pPr>
    </w:p>
    <w:p w:rsidR="00AB7CFE" w:rsidRPr="00AB7CFE" w:rsidRDefault="00AB7CFE" w:rsidP="00AB7CFE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  <w:r w:rsidRPr="00AB7CFE">
        <w:rPr>
          <w:rFonts w:ascii="Times New Roman" w:eastAsia="Calibri" w:hAnsi="Times New Roman" w:cs="Times New Roman"/>
          <w:b/>
        </w:rPr>
        <w:t xml:space="preserve">СВОДНЫЕ СВЕДЕНИЯ </w:t>
      </w:r>
    </w:p>
    <w:p w:rsidR="00AB7CFE" w:rsidRPr="00AB7CFE" w:rsidRDefault="00AB7CFE" w:rsidP="00AB7CFE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</w:rPr>
      </w:pPr>
      <w:r w:rsidRPr="00AB7CFE">
        <w:rPr>
          <w:rFonts w:ascii="Times New Roman" w:eastAsia="Calibri" w:hAnsi="Times New Roman" w:cs="Times New Roman"/>
        </w:rPr>
        <w:t xml:space="preserve">об объемах и стоимости платной печатной площади, предоставленной  редакцией  __________________________________________________ </w:t>
      </w:r>
    </w:p>
    <w:p w:rsidR="00AB7CFE" w:rsidRPr="00AB7CFE" w:rsidRDefault="00AB7CFE" w:rsidP="00AB7CFE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i/>
          <w:sz w:val="18"/>
          <w:szCs w:val="18"/>
        </w:rPr>
      </w:pPr>
      <w:r w:rsidRPr="00AB7CFE">
        <w:rPr>
          <w:rFonts w:ascii="Times New Roman" w:eastAsia="Calibri" w:hAnsi="Times New Roman" w:cs="Times New Roman"/>
          <w:i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(наименование  редакции периодического печатного издания)</w:t>
      </w:r>
    </w:p>
    <w:p w:rsidR="00AB7CFE" w:rsidRPr="00AB7CFE" w:rsidRDefault="00AB7CFE" w:rsidP="00AB7CFE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</w:rPr>
      </w:pPr>
      <w:r w:rsidRPr="00AB7CFE">
        <w:rPr>
          <w:rFonts w:ascii="Times New Roman" w:eastAsia="Calibri" w:hAnsi="Times New Roman" w:cs="Times New Roman"/>
        </w:rPr>
        <w:t>зарегистрированным кандидатам на выборах ___________________________________________________________________________</w:t>
      </w:r>
    </w:p>
    <w:p w:rsidR="00AB7CFE" w:rsidRPr="00AB7CFE" w:rsidRDefault="00AB7CFE" w:rsidP="00AB7CF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18"/>
          <w:szCs w:val="18"/>
        </w:rPr>
      </w:pPr>
    </w:p>
    <w:p w:rsidR="00AB7CFE" w:rsidRPr="00AB7CFE" w:rsidRDefault="00AB7CFE" w:rsidP="00AB7CFE">
      <w:pPr>
        <w:spacing w:after="0" w:line="240" w:lineRule="auto"/>
        <w:jc w:val="right"/>
        <w:rPr>
          <w:rFonts w:ascii="Times New Roman" w:eastAsia="Calibri" w:hAnsi="Times New Roman" w:cs="Times New Roman"/>
          <w:sz w:val="18"/>
          <w:szCs w:val="18"/>
        </w:rPr>
      </w:pPr>
      <w:r w:rsidRPr="00AB7CFE">
        <w:rPr>
          <w:rFonts w:ascii="Times New Roman" w:eastAsia="Calibri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            По состоянию на _____ 20___ года</w:t>
      </w:r>
    </w:p>
    <w:p w:rsidR="00AB7CFE" w:rsidRPr="00AB7CFE" w:rsidRDefault="00AB7CFE" w:rsidP="00AB7CFE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18"/>
          <w:szCs w:val="18"/>
        </w:rPr>
      </w:pPr>
    </w:p>
    <w:tbl>
      <w:tblPr>
        <w:tblW w:w="14750" w:type="dxa"/>
        <w:tblInd w:w="534" w:type="dxa"/>
        <w:tblLook w:val="01E0" w:firstRow="1" w:lastRow="1" w:firstColumn="1" w:lastColumn="1" w:noHBand="0" w:noVBand="0"/>
      </w:tblPr>
      <w:tblGrid>
        <w:gridCol w:w="512"/>
        <w:gridCol w:w="2607"/>
        <w:gridCol w:w="3118"/>
        <w:gridCol w:w="1701"/>
        <w:gridCol w:w="993"/>
        <w:gridCol w:w="2124"/>
        <w:gridCol w:w="1845"/>
        <w:gridCol w:w="1850"/>
      </w:tblGrid>
      <w:tr w:rsidR="00AB7CFE" w:rsidRPr="00AB7CFE" w:rsidTr="00C2561C">
        <w:trPr>
          <w:trHeight w:val="1878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7CFE" w:rsidRPr="00AB7CFE" w:rsidRDefault="00AB7CFE" w:rsidP="00AB7CF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B7CFE">
              <w:rPr>
                <w:rFonts w:ascii="Times New Roman" w:eastAsia="Calibri" w:hAnsi="Times New Roman" w:cs="Times New Roman"/>
                <w:sz w:val="20"/>
                <w:szCs w:val="20"/>
              </w:rPr>
              <w:t>№</w:t>
            </w:r>
          </w:p>
          <w:p w:rsidR="00AB7CFE" w:rsidRPr="00AB7CFE" w:rsidRDefault="00AB7CFE" w:rsidP="00AB7CF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B7CFE">
              <w:rPr>
                <w:rFonts w:ascii="Times New Roman" w:eastAsia="Calibri" w:hAnsi="Times New Roman" w:cs="Times New Roman"/>
                <w:sz w:val="20"/>
                <w:szCs w:val="20"/>
              </w:rPr>
              <w:t>п/п</w:t>
            </w: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7CFE" w:rsidRPr="00AB7CFE" w:rsidRDefault="00AB7CFE" w:rsidP="00AB7CF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B7CFE">
              <w:rPr>
                <w:rFonts w:ascii="Times New Roman" w:eastAsia="Calibri" w:hAnsi="Times New Roman" w:cs="Times New Roman"/>
                <w:sz w:val="20"/>
                <w:szCs w:val="20"/>
              </w:rPr>
              <w:t>Ф.И.О. зарегистрированного кандидата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7CFE" w:rsidRPr="00AB7CFE" w:rsidRDefault="00AB7CFE" w:rsidP="00AB7CF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B7CF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Дата </w:t>
            </w:r>
          </w:p>
          <w:p w:rsidR="00AB7CFE" w:rsidRPr="00AB7CFE" w:rsidRDefault="00AB7CFE" w:rsidP="00AB7CF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B7CFE">
              <w:rPr>
                <w:rFonts w:ascii="Times New Roman" w:eastAsia="Calibri" w:hAnsi="Times New Roman" w:cs="Times New Roman"/>
                <w:sz w:val="20"/>
                <w:szCs w:val="20"/>
              </w:rPr>
              <w:t>опубликования,  название предвыборного агитационного материала, номер периодического печатного издания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7CFE" w:rsidRPr="00AB7CFE" w:rsidRDefault="00AB7CFE" w:rsidP="00AB7CF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B7CFE">
              <w:rPr>
                <w:rFonts w:ascii="Times New Roman" w:eastAsia="Calibri" w:hAnsi="Times New Roman" w:cs="Times New Roman"/>
                <w:sz w:val="20"/>
                <w:szCs w:val="20"/>
              </w:rPr>
              <w:t>Объем фактически предоставленной печатной площади</w:t>
            </w:r>
          </w:p>
          <w:p w:rsidR="00AB7CFE" w:rsidRPr="00AB7CFE" w:rsidRDefault="00AB7CFE" w:rsidP="00AB7CF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B7CFE">
              <w:rPr>
                <w:rFonts w:ascii="Times New Roman" w:eastAsia="Calibri" w:hAnsi="Times New Roman" w:cs="Times New Roman"/>
                <w:sz w:val="20"/>
                <w:szCs w:val="20"/>
              </w:rPr>
              <w:t>(кв. см.)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7CFE" w:rsidRPr="00AB7CFE" w:rsidRDefault="00AB7CFE" w:rsidP="00AB7CF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B7CFE">
              <w:rPr>
                <w:rFonts w:ascii="Times New Roman" w:eastAsia="Calibri" w:hAnsi="Times New Roman" w:cs="Times New Roman"/>
                <w:sz w:val="20"/>
                <w:szCs w:val="20"/>
              </w:rPr>
              <w:t>Тираж</w:t>
            </w:r>
          </w:p>
          <w:p w:rsidR="00AB7CFE" w:rsidRPr="00AB7CFE" w:rsidRDefault="00AB7CFE" w:rsidP="00AB7CF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B7CFE">
              <w:rPr>
                <w:rFonts w:ascii="Times New Roman" w:eastAsia="Calibri" w:hAnsi="Times New Roman" w:cs="Times New Roman"/>
                <w:sz w:val="20"/>
                <w:szCs w:val="20"/>
              </w:rPr>
              <w:t>(экз.)</w:t>
            </w:r>
          </w:p>
          <w:p w:rsidR="00AB7CFE" w:rsidRPr="00AB7CFE" w:rsidRDefault="00AB7CFE" w:rsidP="00AB7CF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7CFE" w:rsidRPr="00AB7CFE" w:rsidRDefault="00AB7CFE" w:rsidP="00AB7CF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B7CFE">
              <w:rPr>
                <w:rFonts w:ascii="Times New Roman" w:eastAsia="Calibri" w:hAnsi="Times New Roman" w:cs="Times New Roman"/>
                <w:sz w:val="20"/>
                <w:szCs w:val="20"/>
              </w:rPr>
              <w:t>Стоимость фактически предоставленной печатной площади</w:t>
            </w:r>
          </w:p>
          <w:p w:rsidR="00AB7CFE" w:rsidRPr="00AB7CFE" w:rsidRDefault="00AB7CFE" w:rsidP="00AB7CF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B7CFE">
              <w:rPr>
                <w:rFonts w:ascii="Times New Roman" w:eastAsia="Calibri" w:hAnsi="Times New Roman" w:cs="Times New Roman"/>
                <w:sz w:val="20"/>
                <w:szCs w:val="20"/>
              </w:rPr>
              <w:t>(руб.)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7CFE" w:rsidRPr="00AB7CFE" w:rsidRDefault="00AB7CFE" w:rsidP="00AB7CF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B7CF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Документ, подтверждающий оплату </w:t>
            </w:r>
          </w:p>
          <w:p w:rsidR="00AB7CFE" w:rsidRPr="00AB7CFE" w:rsidRDefault="00AB7CFE" w:rsidP="00AB7CF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B7CFE">
              <w:rPr>
                <w:rFonts w:ascii="Times New Roman" w:eastAsia="Calibri" w:hAnsi="Times New Roman" w:cs="Times New Roman"/>
                <w:sz w:val="20"/>
                <w:szCs w:val="20"/>
              </w:rPr>
              <w:t>(дата, номер платежного поручения)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7CFE" w:rsidRPr="00AB7CFE" w:rsidRDefault="00AB7CFE" w:rsidP="00AB7CF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B7CF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Основания платежа </w:t>
            </w:r>
          </w:p>
          <w:p w:rsidR="00AB7CFE" w:rsidRPr="00AB7CFE" w:rsidRDefault="00AB7CFE" w:rsidP="00AB7CF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B7CFE">
              <w:rPr>
                <w:rFonts w:ascii="Times New Roman" w:eastAsia="Calibri" w:hAnsi="Times New Roman" w:cs="Times New Roman"/>
                <w:sz w:val="20"/>
                <w:szCs w:val="20"/>
              </w:rPr>
              <w:t>(дата заключения  и номер договора, номер счета)</w:t>
            </w:r>
          </w:p>
        </w:tc>
      </w:tr>
      <w:tr w:rsidR="00AB7CFE" w:rsidRPr="00AB7CFE" w:rsidTr="00C2561C">
        <w:trPr>
          <w:trHeight w:val="230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7CFE" w:rsidRPr="00AB7CFE" w:rsidRDefault="00AB7CFE" w:rsidP="00AB7CF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AB7CFE">
              <w:rPr>
                <w:rFonts w:ascii="Times New Roman" w:eastAsia="Calibri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7CFE" w:rsidRPr="00AB7CFE" w:rsidRDefault="00AB7CFE" w:rsidP="00AB7CF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AB7CFE">
              <w:rPr>
                <w:rFonts w:ascii="Times New Roman" w:eastAsia="Calibri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7CFE" w:rsidRPr="00AB7CFE" w:rsidRDefault="00AB7CFE" w:rsidP="00AB7CF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AB7CFE">
              <w:rPr>
                <w:rFonts w:ascii="Times New Roman" w:eastAsia="Calibri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7CFE" w:rsidRPr="00AB7CFE" w:rsidRDefault="00AB7CFE" w:rsidP="00AB7CF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AB7CFE">
              <w:rPr>
                <w:rFonts w:ascii="Times New Roman" w:eastAsia="Calibri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7CFE" w:rsidRPr="00AB7CFE" w:rsidRDefault="00AB7CFE" w:rsidP="00AB7CF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AB7CFE">
              <w:rPr>
                <w:rFonts w:ascii="Times New Roman" w:eastAsia="Calibri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7CFE" w:rsidRPr="00AB7CFE" w:rsidRDefault="00AB7CFE" w:rsidP="00AB7CF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AB7CFE">
              <w:rPr>
                <w:rFonts w:ascii="Times New Roman" w:eastAsia="Calibri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7CFE" w:rsidRPr="00AB7CFE" w:rsidRDefault="00AB7CFE" w:rsidP="00AB7CF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AB7CFE">
              <w:rPr>
                <w:rFonts w:ascii="Times New Roman" w:eastAsia="Calibri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7CFE" w:rsidRPr="00AB7CFE" w:rsidRDefault="00AB7CFE" w:rsidP="00AB7CF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AB7CFE">
              <w:rPr>
                <w:rFonts w:ascii="Times New Roman" w:eastAsia="Calibri" w:hAnsi="Times New Roman" w:cs="Times New Roman"/>
                <w:sz w:val="16"/>
                <w:szCs w:val="16"/>
              </w:rPr>
              <w:t>8</w:t>
            </w:r>
          </w:p>
        </w:tc>
      </w:tr>
      <w:tr w:rsidR="00AB7CFE" w:rsidRPr="00AB7CFE" w:rsidTr="00C2561C">
        <w:trPr>
          <w:trHeight w:val="230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CFE" w:rsidRPr="00AB7CFE" w:rsidRDefault="00AB7CFE" w:rsidP="00AB7CF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AB7CFE">
              <w:rPr>
                <w:rFonts w:ascii="Times New Roman" w:eastAsia="Calibri" w:hAnsi="Times New Roman" w:cs="Times New Roman"/>
                <w:sz w:val="16"/>
                <w:szCs w:val="16"/>
              </w:rPr>
              <w:t>1.</w:t>
            </w: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CFE" w:rsidRPr="00AB7CFE" w:rsidRDefault="00AB7CFE" w:rsidP="00AB7CF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CFE" w:rsidRPr="00AB7CFE" w:rsidRDefault="00AB7CFE" w:rsidP="00AB7CF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CFE" w:rsidRPr="00AB7CFE" w:rsidRDefault="00AB7CFE" w:rsidP="00AB7CF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CFE" w:rsidRPr="00AB7CFE" w:rsidRDefault="00AB7CFE" w:rsidP="00AB7CF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CFE" w:rsidRPr="00AB7CFE" w:rsidRDefault="00AB7CFE" w:rsidP="00AB7CF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CFE" w:rsidRPr="00AB7CFE" w:rsidRDefault="00AB7CFE" w:rsidP="00AB7CF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CFE" w:rsidRPr="00AB7CFE" w:rsidRDefault="00AB7CFE" w:rsidP="00AB7CF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AB7CFE" w:rsidRPr="00AB7CFE" w:rsidTr="00C2561C">
        <w:trPr>
          <w:trHeight w:val="230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CFE" w:rsidRPr="00AB7CFE" w:rsidRDefault="00AB7CFE" w:rsidP="00AB7CF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AB7CFE">
              <w:rPr>
                <w:rFonts w:ascii="Times New Roman" w:eastAsia="Calibri" w:hAnsi="Times New Roman" w:cs="Times New Roman"/>
                <w:sz w:val="16"/>
                <w:szCs w:val="16"/>
              </w:rPr>
              <w:t>2.</w:t>
            </w: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CFE" w:rsidRPr="00AB7CFE" w:rsidRDefault="00AB7CFE" w:rsidP="00AB7CF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CFE" w:rsidRPr="00AB7CFE" w:rsidRDefault="00AB7CFE" w:rsidP="00AB7CF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CFE" w:rsidRPr="00AB7CFE" w:rsidRDefault="00AB7CFE" w:rsidP="00AB7CF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CFE" w:rsidRPr="00AB7CFE" w:rsidRDefault="00AB7CFE" w:rsidP="00AB7CF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CFE" w:rsidRPr="00AB7CFE" w:rsidRDefault="00AB7CFE" w:rsidP="00AB7CF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CFE" w:rsidRPr="00AB7CFE" w:rsidRDefault="00AB7CFE" w:rsidP="00AB7CF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CFE" w:rsidRPr="00AB7CFE" w:rsidRDefault="00AB7CFE" w:rsidP="00AB7CF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AB7CFE" w:rsidRPr="00AB7CFE" w:rsidTr="00C2561C">
        <w:trPr>
          <w:trHeight w:val="230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CFE" w:rsidRPr="00AB7CFE" w:rsidRDefault="00AB7CFE" w:rsidP="00AB7CF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AB7CFE">
              <w:rPr>
                <w:rFonts w:ascii="Times New Roman" w:eastAsia="Calibri" w:hAnsi="Times New Roman" w:cs="Times New Roman"/>
                <w:sz w:val="16"/>
                <w:szCs w:val="16"/>
              </w:rPr>
              <w:t>3.</w:t>
            </w: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CFE" w:rsidRPr="00AB7CFE" w:rsidRDefault="00AB7CFE" w:rsidP="00AB7CF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CFE" w:rsidRPr="00AB7CFE" w:rsidRDefault="00AB7CFE" w:rsidP="00AB7CF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CFE" w:rsidRPr="00AB7CFE" w:rsidRDefault="00AB7CFE" w:rsidP="00AB7CF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CFE" w:rsidRPr="00AB7CFE" w:rsidRDefault="00AB7CFE" w:rsidP="00AB7CF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CFE" w:rsidRPr="00AB7CFE" w:rsidRDefault="00AB7CFE" w:rsidP="00AB7CF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CFE" w:rsidRPr="00AB7CFE" w:rsidRDefault="00AB7CFE" w:rsidP="00AB7CF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CFE" w:rsidRPr="00AB7CFE" w:rsidRDefault="00AB7CFE" w:rsidP="00AB7CF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AB7CFE" w:rsidRPr="00AB7CFE" w:rsidTr="00C2561C">
        <w:trPr>
          <w:trHeight w:val="230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CFE" w:rsidRPr="00AB7CFE" w:rsidRDefault="00AB7CFE" w:rsidP="00AB7CF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CFE" w:rsidRPr="00AB7CFE" w:rsidRDefault="00AB7CFE" w:rsidP="00AB7CFE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AB7CFE">
              <w:rPr>
                <w:rFonts w:ascii="Times New Roman" w:eastAsia="Calibri" w:hAnsi="Times New Roman" w:cs="Times New Roman"/>
                <w:sz w:val="16"/>
                <w:szCs w:val="16"/>
              </w:rPr>
              <w:t>Итого (по каждому кандидату)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CFE" w:rsidRPr="00AB7CFE" w:rsidRDefault="00AB7CFE" w:rsidP="00AB7CF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CFE" w:rsidRPr="00AB7CFE" w:rsidRDefault="00AB7CFE" w:rsidP="00AB7CF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CFE" w:rsidRPr="00AB7CFE" w:rsidRDefault="00AB7CFE" w:rsidP="00AB7CF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CFE" w:rsidRPr="00AB7CFE" w:rsidRDefault="00AB7CFE" w:rsidP="00AB7CF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CFE" w:rsidRPr="00AB7CFE" w:rsidRDefault="00AB7CFE" w:rsidP="00AB7CF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CFE" w:rsidRPr="00AB7CFE" w:rsidRDefault="00AB7CFE" w:rsidP="00AB7CF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AB7CFE" w:rsidRPr="00AB7CFE" w:rsidTr="00C2561C">
        <w:trPr>
          <w:trHeight w:val="254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CFE" w:rsidRPr="00AB7CFE" w:rsidRDefault="00AB7CFE" w:rsidP="00AB7CF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CFE" w:rsidRPr="00AB7CFE" w:rsidRDefault="00AB7CFE" w:rsidP="00AB7CFE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AB7CFE">
              <w:rPr>
                <w:rFonts w:ascii="Times New Roman" w:eastAsia="Calibri" w:hAnsi="Times New Roman" w:cs="Times New Roman"/>
                <w:sz w:val="16"/>
                <w:szCs w:val="16"/>
              </w:rPr>
              <w:t>Всего: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CFE" w:rsidRPr="00AB7CFE" w:rsidRDefault="00AB7CFE" w:rsidP="00AB7CF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CFE" w:rsidRPr="00AB7CFE" w:rsidRDefault="00AB7CFE" w:rsidP="00AB7CF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CFE" w:rsidRPr="00AB7CFE" w:rsidRDefault="00AB7CFE" w:rsidP="00AB7CF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CFE" w:rsidRPr="00AB7CFE" w:rsidRDefault="00AB7CFE" w:rsidP="00AB7CF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CFE" w:rsidRPr="00AB7CFE" w:rsidRDefault="00AB7CFE" w:rsidP="00AB7CF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CFE" w:rsidRPr="00AB7CFE" w:rsidRDefault="00AB7CFE" w:rsidP="00AB7CF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</w:tbl>
    <w:p w:rsidR="00AB7CFE" w:rsidRPr="00AB7CFE" w:rsidRDefault="00AB7CFE" w:rsidP="00AB7CFE">
      <w:pPr>
        <w:spacing w:after="0" w:line="240" w:lineRule="auto"/>
        <w:rPr>
          <w:rFonts w:ascii="Times New Roman" w:eastAsia="Calibri" w:hAnsi="Times New Roman" w:cs="Times New Roman"/>
        </w:rPr>
      </w:pPr>
    </w:p>
    <w:p w:rsidR="00AB7CFE" w:rsidRPr="00AB7CFE" w:rsidRDefault="00AB7CFE" w:rsidP="00AB7CFE">
      <w:pPr>
        <w:spacing w:after="0" w:line="240" w:lineRule="auto"/>
        <w:rPr>
          <w:rFonts w:ascii="Times New Roman" w:eastAsia="Calibri" w:hAnsi="Times New Roman" w:cs="Times New Roman"/>
        </w:rPr>
      </w:pPr>
    </w:p>
    <w:tbl>
      <w:tblPr>
        <w:tblW w:w="0" w:type="auto"/>
        <w:tblInd w:w="534" w:type="dxa"/>
        <w:tblLook w:val="00A0" w:firstRow="1" w:lastRow="0" w:firstColumn="1" w:lastColumn="0" w:noHBand="0" w:noVBand="0"/>
      </w:tblPr>
      <w:tblGrid>
        <w:gridCol w:w="6407"/>
        <w:gridCol w:w="3449"/>
        <w:gridCol w:w="4929"/>
      </w:tblGrid>
      <w:tr w:rsidR="00AB7CFE" w:rsidRPr="00AB7CFE" w:rsidTr="00C2561C">
        <w:tc>
          <w:tcPr>
            <w:tcW w:w="6407" w:type="dxa"/>
          </w:tcPr>
          <w:p w:rsidR="00AB7CFE" w:rsidRPr="00AB7CFE" w:rsidRDefault="00AB7CFE" w:rsidP="00AB7CFE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AB7CFE">
              <w:rPr>
                <w:rFonts w:ascii="Times New Roman" w:eastAsia="Calibri" w:hAnsi="Times New Roman" w:cs="Times New Roman"/>
              </w:rPr>
              <w:t xml:space="preserve">Главный редактор (руководитель редакции) </w:t>
            </w:r>
          </w:p>
        </w:tc>
        <w:tc>
          <w:tcPr>
            <w:tcW w:w="3449" w:type="dxa"/>
          </w:tcPr>
          <w:p w:rsidR="00AB7CFE" w:rsidRPr="00AB7CFE" w:rsidRDefault="00AB7CFE" w:rsidP="00AB7CFE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929" w:type="dxa"/>
          </w:tcPr>
          <w:p w:rsidR="00AB7CFE" w:rsidRPr="00AB7CFE" w:rsidRDefault="00AB7CFE" w:rsidP="00AB7CFE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AB7CFE">
              <w:rPr>
                <w:rFonts w:ascii="Times New Roman" w:eastAsia="Calibri" w:hAnsi="Times New Roman" w:cs="Times New Roman"/>
              </w:rPr>
              <w:t>_______________(инициалы, фамилия, дата)</w:t>
            </w:r>
          </w:p>
          <w:p w:rsidR="00AB7CFE" w:rsidRPr="00AB7CFE" w:rsidRDefault="00AB7CFE" w:rsidP="00AB7CFE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18"/>
                <w:szCs w:val="18"/>
              </w:rPr>
            </w:pPr>
            <w:r w:rsidRPr="00AB7CFE">
              <w:rPr>
                <w:rFonts w:ascii="Times New Roman" w:eastAsia="Calibri" w:hAnsi="Times New Roman" w:cs="Times New Roman"/>
                <w:i/>
                <w:sz w:val="18"/>
                <w:szCs w:val="18"/>
              </w:rPr>
              <w:t xml:space="preserve">          (подпись)</w:t>
            </w:r>
          </w:p>
          <w:p w:rsidR="00AB7CFE" w:rsidRPr="00AB7CFE" w:rsidRDefault="00AB7CFE" w:rsidP="00AB7CF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AB7CFE" w:rsidRPr="00AB7CFE" w:rsidRDefault="00AB7CFE" w:rsidP="00AB7CFE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AB7CFE" w:rsidRPr="00AB7CFE" w:rsidTr="00C2561C">
        <w:tc>
          <w:tcPr>
            <w:tcW w:w="6407" w:type="dxa"/>
          </w:tcPr>
          <w:p w:rsidR="00AB7CFE" w:rsidRPr="00AB7CFE" w:rsidRDefault="00AB7CFE" w:rsidP="00AB7CF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</w:rPr>
            </w:pPr>
            <w:r w:rsidRPr="00AB7CFE">
              <w:rPr>
                <w:rFonts w:ascii="Times New Roman" w:eastAsia="Calibri" w:hAnsi="Times New Roman" w:cs="Times New Roman"/>
              </w:rPr>
              <w:t>МП</w:t>
            </w:r>
          </w:p>
          <w:p w:rsidR="00AB7CFE" w:rsidRPr="00AB7CFE" w:rsidRDefault="00AB7CFE" w:rsidP="00AB7CFE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AB7CFE">
              <w:rPr>
                <w:rFonts w:ascii="Times New Roman" w:eastAsia="Calibri" w:hAnsi="Times New Roman" w:cs="Times New Roman"/>
              </w:rPr>
              <w:t>Главный бухгалтер редакции</w:t>
            </w:r>
          </w:p>
        </w:tc>
        <w:tc>
          <w:tcPr>
            <w:tcW w:w="3449" w:type="dxa"/>
          </w:tcPr>
          <w:p w:rsidR="00AB7CFE" w:rsidRPr="00AB7CFE" w:rsidRDefault="00AB7CFE" w:rsidP="00AB7CF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929" w:type="dxa"/>
          </w:tcPr>
          <w:p w:rsidR="00AB7CFE" w:rsidRPr="00AB7CFE" w:rsidRDefault="00AB7CFE" w:rsidP="00AB7CFE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AB7CFE" w:rsidRPr="00AB7CFE" w:rsidRDefault="00AB7CFE" w:rsidP="00AB7CFE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AB7CFE">
              <w:rPr>
                <w:rFonts w:ascii="Times New Roman" w:eastAsia="Calibri" w:hAnsi="Times New Roman" w:cs="Times New Roman"/>
              </w:rPr>
              <w:t>_______________(инициалы, фамилия, дата)</w:t>
            </w:r>
          </w:p>
          <w:p w:rsidR="00AB7CFE" w:rsidRPr="00AB7CFE" w:rsidRDefault="00AB7CFE" w:rsidP="00AB7CFE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B7CFE">
              <w:rPr>
                <w:rFonts w:ascii="Times New Roman" w:eastAsia="Calibri" w:hAnsi="Times New Roman" w:cs="Times New Roman"/>
                <w:i/>
                <w:sz w:val="18"/>
                <w:szCs w:val="18"/>
              </w:rPr>
              <w:t xml:space="preserve">            (подпись)</w:t>
            </w:r>
          </w:p>
        </w:tc>
      </w:tr>
    </w:tbl>
    <w:p w:rsidR="00AB7CFE" w:rsidRPr="00AB7CFE" w:rsidRDefault="00AB7CFE" w:rsidP="00AB7CFE">
      <w:pPr>
        <w:tabs>
          <w:tab w:val="left" w:pos="8222"/>
        </w:tabs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:rsidR="00AB7CFE" w:rsidRPr="00AB7CFE" w:rsidRDefault="00AB7CFE" w:rsidP="00AB7CFE">
      <w:pPr>
        <w:tabs>
          <w:tab w:val="left" w:pos="4536"/>
          <w:tab w:val="left" w:pos="5812"/>
        </w:tabs>
        <w:spacing w:after="0" w:line="240" w:lineRule="auto"/>
        <w:jc w:val="right"/>
        <w:rPr>
          <w:rFonts w:ascii="Times New Roman" w:eastAsia="Calibri" w:hAnsi="Times New Roman" w:cs="Times New Roman"/>
        </w:rPr>
      </w:pPr>
    </w:p>
    <w:p w:rsidR="00AB7CFE" w:rsidRPr="00AB7CFE" w:rsidRDefault="00AB7CFE" w:rsidP="00AB7CFE">
      <w:pPr>
        <w:tabs>
          <w:tab w:val="left" w:pos="4536"/>
          <w:tab w:val="left" w:pos="5812"/>
        </w:tabs>
        <w:spacing w:after="0" w:line="240" w:lineRule="auto"/>
        <w:jc w:val="right"/>
        <w:rPr>
          <w:rFonts w:ascii="Times New Roman" w:eastAsia="Calibri" w:hAnsi="Times New Roman" w:cs="Times New Roman"/>
        </w:rPr>
        <w:sectPr w:rsidR="00AB7CFE" w:rsidRPr="00AB7CFE" w:rsidSect="00E240DF">
          <w:pgSz w:w="16838" w:h="11906" w:orient="landscape" w:code="9"/>
          <w:pgMar w:top="1418" w:right="539" w:bottom="850" w:left="539" w:header="709" w:footer="709" w:gutter="0"/>
          <w:cols w:space="708"/>
          <w:docGrid w:linePitch="360"/>
        </w:sectPr>
      </w:pPr>
    </w:p>
    <w:p w:rsidR="00AB7CFE" w:rsidRPr="00AB7CFE" w:rsidRDefault="00AB7CFE" w:rsidP="00AB7CFE">
      <w:pPr>
        <w:tabs>
          <w:tab w:val="left" w:pos="4536"/>
          <w:tab w:val="left" w:pos="5812"/>
        </w:tabs>
        <w:spacing w:after="0" w:line="240" w:lineRule="auto"/>
        <w:jc w:val="right"/>
        <w:rPr>
          <w:rFonts w:ascii="Times New Roman" w:eastAsia="Calibri" w:hAnsi="Times New Roman" w:cs="Times New Roman"/>
        </w:rPr>
      </w:pPr>
    </w:p>
    <w:p w:rsidR="00AB7CFE" w:rsidRPr="00AB7CFE" w:rsidRDefault="00AB7CFE" w:rsidP="00AB7CFE">
      <w:pPr>
        <w:tabs>
          <w:tab w:val="left" w:pos="4536"/>
          <w:tab w:val="left" w:pos="5812"/>
        </w:tabs>
        <w:spacing w:after="0" w:line="240" w:lineRule="auto"/>
        <w:jc w:val="right"/>
        <w:rPr>
          <w:rFonts w:ascii="Times New Roman" w:eastAsia="Calibri" w:hAnsi="Times New Roman" w:cs="Times New Roman"/>
        </w:rPr>
      </w:pPr>
    </w:p>
    <w:p w:rsidR="00AB7CFE" w:rsidRPr="00AB7CFE" w:rsidRDefault="00AB7CFE" w:rsidP="00AB7CFE">
      <w:pPr>
        <w:tabs>
          <w:tab w:val="left" w:pos="4536"/>
          <w:tab w:val="left" w:pos="5812"/>
        </w:tabs>
        <w:spacing w:after="0" w:line="240" w:lineRule="auto"/>
        <w:jc w:val="right"/>
        <w:rPr>
          <w:rFonts w:ascii="Times New Roman" w:eastAsia="Calibri" w:hAnsi="Times New Roman" w:cs="Times New Roman"/>
        </w:rPr>
      </w:pPr>
      <w:r w:rsidRPr="00AB7CFE">
        <w:rPr>
          <w:rFonts w:ascii="Times New Roman" w:eastAsia="Calibri" w:hAnsi="Times New Roman" w:cs="Times New Roman"/>
        </w:rPr>
        <w:t>Приложение № 3</w:t>
      </w:r>
    </w:p>
    <w:p w:rsidR="00AB7CFE" w:rsidRPr="00AB7CFE" w:rsidRDefault="00AB7CFE" w:rsidP="00AB7CFE">
      <w:pPr>
        <w:tabs>
          <w:tab w:val="left" w:pos="5812"/>
          <w:tab w:val="left" w:pos="8222"/>
        </w:tabs>
        <w:spacing w:after="0" w:line="240" w:lineRule="auto"/>
        <w:ind w:firstLine="5529"/>
        <w:jc w:val="center"/>
        <w:rPr>
          <w:rFonts w:ascii="Times New Roman" w:eastAsia="Calibri" w:hAnsi="Times New Roman" w:cs="Times New Roman"/>
        </w:rPr>
      </w:pPr>
      <w:r w:rsidRPr="00AB7CFE">
        <w:rPr>
          <w:rFonts w:ascii="Times New Roman" w:eastAsia="Calibri" w:hAnsi="Times New Roman" w:cs="Times New Roman"/>
        </w:rPr>
        <w:t xml:space="preserve">к постановлению территориальной </w:t>
      </w:r>
    </w:p>
    <w:p w:rsidR="00AB7CFE" w:rsidRPr="00AB7CFE" w:rsidRDefault="00AB7CFE" w:rsidP="00AB7CFE">
      <w:pPr>
        <w:tabs>
          <w:tab w:val="left" w:pos="5812"/>
          <w:tab w:val="left" w:pos="8222"/>
        </w:tabs>
        <w:spacing w:after="0" w:line="240" w:lineRule="auto"/>
        <w:ind w:firstLine="5387"/>
        <w:jc w:val="right"/>
        <w:rPr>
          <w:rFonts w:ascii="Times New Roman" w:eastAsia="Calibri" w:hAnsi="Times New Roman" w:cs="Times New Roman"/>
          <w:b/>
        </w:rPr>
      </w:pPr>
      <w:r w:rsidRPr="00AB7CFE">
        <w:rPr>
          <w:rFonts w:ascii="Times New Roman" w:eastAsia="Calibri" w:hAnsi="Times New Roman" w:cs="Times New Roman"/>
        </w:rPr>
        <w:t>избирательной комиссии Куйбышевского района от 18 июня 2015 г. № 113-12</w:t>
      </w:r>
    </w:p>
    <w:p w:rsidR="00AB7CFE" w:rsidRPr="00AB7CFE" w:rsidRDefault="00AB7CFE" w:rsidP="00AB7CFE">
      <w:pPr>
        <w:tabs>
          <w:tab w:val="left" w:pos="8222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AB7CFE" w:rsidRPr="00AB7CFE" w:rsidRDefault="00AB7CFE" w:rsidP="00AB7CFE">
      <w:pPr>
        <w:tabs>
          <w:tab w:val="left" w:pos="8222"/>
        </w:tabs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</w:p>
    <w:p w:rsidR="00AB7CFE" w:rsidRPr="00AB7CFE" w:rsidRDefault="00AB7CFE" w:rsidP="00AB7CFE">
      <w:pPr>
        <w:tabs>
          <w:tab w:val="left" w:pos="8222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AB7CFE">
        <w:rPr>
          <w:rFonts w:ascii="Times New Roman" w:eastAsia="Calibri" w:hAnsi="Times New Roman" w:cs="Times New Roman"/>
          <w:b/>
          <w:sz w:val="28"/>
          <w:szCs w:val="28"/>
        </w:rPr>
        <w:t>Порядок</w:t>
      </w:r>
    </w:p>
    <w:p w:rsidR="00AB7CFE" w:rsidRPr="00AB7CFE" w:rsidRDefault="00AB7CFE" w:rsidP="00AB7CFE">
      <w:pPr>
        <w:tabs>
          <w:tab w:val="left" w:pos="8222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AB7CFE">
        <w:rPr>
          <w:rFonts w:ascii="Times New Roman" w:eastAsia="Calibri" w:hAnsi="Times New Roman" w:cs="Times New Roman"/>
          <w:b/>
          <w:sz w:val="28"/>
          <w:szCs w:val="28"/>
        </w:rPr>
        <w:t xml:space="preserve"> ведения  организациями, осуществляющими выпуск средств массовой информации, отдельного учета объемов и стоимости платного эфирного времени, платной печатной площади, предоставленных зарегистрированным кандидатам на выборах депутатов представительных органов муниципальных образований Куйбышевского района</w:t>
      </w:r>
    </w:p>
    <w:p w:rsidR="00AB7CFE" w:rsidRPr="00AB7CFE" w:rsidRDefault="00AB7CFE" w:rsidP="00AB7CFE">
      <w:pPr>
        <w:tabs>
          <w:tab w:val="left" w:pos="8222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AB7CFE" w:rsidRPr="00AB7CFE" w:rsidRDefault="00AB7CFE" w:rsidP="00AB7CFE">
      <w:pPr>
        <w:tabs>
          <w:tab w:val="left" w:pos="8222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AB7CFE">
        <w:rPr>
          <w:rFonts w:ascii="Times New Roman" w:eastAsia="Calibri" w:hAnsi="Times New Roman" w:cs="Times New Roman"/>
          <w:b/>
          <w:sz w:val="28"/>
          <w:szCs w:val="28"/>
        </w:rPr>
        <w:t>1. Общие положения</w:t>
      </w:r>
    </w:p>
    <w:p w:rsidR="00AB7CFE" w:rsidRPr="00AB7CFE" w:rsidRDefault="00AB7CFE" w:rsidP="00AB7CFE">
      <w:pPr>
        <w:tabs>
          <w:tab w:val="left" w:pos="8222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B7CFE">
        <w:rPr>
          <w:rFonts w:ascii="Times New Roman" w:eastAsia="Calibri" w:hAnsi="Times New Roman" w:cs="Times New Roman"/>
          <w:sz w:val="28"/>
          <w:szCs w:val="28"/>
        </w:rPr>
        <w:t xml:space="preserve">В соответствии с частью 8 ст. 41  Областного закона  «О выборах депутатов представительных органов муниципальных образований в Ростовской области» организации, осуществляющие выпуск средств массовой информации, обязаны вести отдельный учет объемов и стоимости эфирного времени и печатной площади, предоставленных для проведения предвыборной агитации, и в порядке, который установлен территориальной избирательной комиссией Куйбышевского района. Указанный учет ведется в течение агитационного периода в средствах массовой информации по мере фактического предоставления эфирного времени, печатной площади зарегистрированным кандидатам в депутаты  представительных органов муниципальных образований. </w:t>
      </w:r>
    </w:p>
    <w:p w:rsidR="00AB7CFE" w:rsidRPr="00AB7CFE" w:rsidRDefault="00AB7CFE" w:rsidP="00AB7CFE">
      <w:pPr>
        <w:tabs>
          <w:tab w:val="left" w:pos="8222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AB7CFE">
        <w:rPr>
          <w:rFonts w:ascii="Times New Roman" w:eastAsia="Calibri" w:hAnsi="Times New Roman" w:cs="Times New Roman"/>
          <w:sz w:val="28"/>
          <w:szCs w:val="28"/>
        </w:rPr>
        <w:t xml:space="preserve">В обязательном порядке необходимо учесть требования Областного закона о том, что данные этого учета предоставляются в территориальную избирательную комиссию </w:t>
      </w:r>
      <w:r w:rsidRPr="00AB7CFE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не позднее чем через 10 дней со дня голосования. </w:t>
      </w:r>
    </w:p>
    <w:p w:rsidR="00AB7CFE" w:rsidRPr="00AB7CFE" w:rsidRDefault="00AB7CFE" w:rsidP="00AB7CFE">
      <w:pPr>
        <w:tabs>
          <w:tab w:val="left" w:pos="8222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B7CFE">
        <w:rPr>
          <w:rFonts w:ascii="Times New Roman" w:eastAsia="Calibri" w:hAnsi="Times New Roman" w:cs="Times New Roman"/>
          <w:sz w:val="28"/>
          <w:szCs w:val="28"/>
        </w:rPr>
        <w:t>Все сведения должны быть подписаны руководителем организации телерадиовещания, редакции периодического печатного издания и главным бухгалтером.</w:t>
      </w:r>
    </w:p>
    <w:p w:rsidR="00AB7CFE" w:rsidRPr="00AB7CFE" w:rsidRDefault="00AB7CFE" w:rsidP="00AB7CFE">
      <w:pPr>
        <w:tabs>
          <w:tab w:val="left" w:pos="8222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B7CFE">
        <w:rPr>
          <w:rFonts w:ascii="Times New Roman" w:eastAsia="Calibri" w:hAnsi="Times New Roman" w:cs="Times New Roman"/>
          <w:sz w:val="28"/>
          <w:szCs w:val="28"/>
        </w:rPr>
        <w:t xml:space="preserve">Организации телерадиовещания и редакции периодических печатных изданий, предоставившие в территориальную избирательную комиссию Куйбышевского района уведомления о готовности предоставить эфирное время, печатную площадь для проведения предвыборной агитации, должны предоставлять услуги только по тем расценкам, которые согласно части 6 статьи 41 Областного закона опубликованы в средствах массовой информации не позднее чем через 30 дней со дня официального опубликования решения о назначении выборов.  </w:t>
      </w:r>
    </w:p>
    <w:p w:rsidR="00AB7CFE" w:rsidRPr="00AB7CFE" w:rsidRDefault="00AB7CFE" w:rsidP="00AB7CFE">
      <w:pPr>
        <w:tabs>
          <w:tab w:val="left" w:pos="8222"/>
        </w:tabs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B7CFE" w:rsidRPr="00AB7CFE" w:rsidRDefault="00AB7CFE" w:rsidP="00AB7CFE">
      <w:pPr>
        <w:rPr>
          <w:rFonts w:ascii="Calibri" w:eastAsia="Calibri" w:hAnsi="Calibri" w:cs="Times New Roman"/>
        </w:rPr>
      </w:pPr>
    </w:p>
    <w:p w:rsidR="00AB7CFE" w:rsidRPr="00AB7CFE" w:rsidRDefault="00AB7CFE" w:rsidP="00AB7CFE">
      <w:pPr>
        <w:rPr>
          <w:rFonts w:ascii="Calibri" w:eastAsia="Calibri" w:hAnsi="Calibri" w:cs="Times New Roman"/>
        </w:rPr>
      </w:pPr>
    </w:p>
    <w:p w:rsidR="00AB7CFE" w:rsidRPr="00AB7CFE" w:rsidRDefault="00AB7CFE" w:rsidP="00AB7CFE">
      <w:pPr>
        <w:rPr>
          <w:rFonts w:ascii="Calibri" w:eastAsia="Calibri" w:hAnsi="Calibri" w:cs="Times New Roman"/>
        </w:rPr>
      </w:pPr>
    </w:p>
    <w:p w:rsidR="00D9661D" w:rsidRDefault="00D9661D"/>
    <w:sectPr w:rsidR="00D966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0F771D"/>
    <w:multiLevelType w:val="hybridMultilevel"/>
    <w:tmpl w:val="26BA202E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7CFE"/>
    <w:rsid w:val="00877359"/>
    <w:rsid w:val="00AB7CFE"/>
    <w:rsid w:val="00D966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1021</Words>
  <Characters>5821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Sekretar</cp:lastModifiedBy>
  <cp:revision>2</cp:revision>
  <dcterms:created xsi:type="dcterms:W3CDTF">2017-02-14T12:02:00Z</dcterms:created>
  <dcterms:modified xsi:type="dcterms:W3CDTF">2017-02-14T12:02:00Z</dcterms:modified>
</cp:coreProperties>
</file>