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549D" w:rsidRDefault="00D0549D" w:rsidP="00D0549D">
      <w:pPr>
        <w:jc w:val="center"/>
        <w:rPr>
          <w:b/>
          <w:noProof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549D" w:rsidRDefault="00D0549D" w:rsidP="00D0549D">
      <w:pPr>
        <w:jc w:val="center"/>
        <w:rPr>
          <w:b/>
          <w:noProof/>
        </w:rPr>
      </w:pPr>
    </w:p>
    <w:p w:rsidR="00D0549D" w:rsidRDefault="00D0549D" w:rsidP="00D0549D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D0549D" w:rsidRDefault="00D0549D" w:rsidP="00D0549D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D0549D" w:rsidRDefault="00D0549D" w:rsidP="00D0549D">
      <w:pPr>
        <w:jc w:val="center"/>
        <w:rPr>
          <w:b/>
          <w:sz w:val="16"/>
        </w:rPr>
      </w:pPr>
    </w:p>
    <w:p w:rsidR="00D0549D" w:rsidRDefault="00D0549D" w:rsidP="00D0549D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D0549D" w:rsidRDefault="00D0549D" w:rsidP="00D0549D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D0549D" w:rsidTr="00D0549D">
        <w:tc>
          <w:tcPr>
            <w:tcW w:w="3107" w:type="dxa"/>
            <w:hideMark/>
          </w:tcPr>
          <w:p w:rsidR="00D0549D" w:rsidRDefault="00D0549D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06 августа 2016 года</w:t>
            </w:r>
          </w:p>
        </w:tc>
        <w:tc>
          <w:tcPr>
            <w:tcW w:w="3107" w:type="dxa"/>
          </w:tcPr>
          <w:p w:rsidR="00D0549D" w:rsidRDefault="00D0549D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D0549D" w:rsidRDefault="00D0549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№17-1</w:t>
            </w:r>
          </w:p>
        </w:tc>
      </w:tr>
    </w:tbl>
    <w:p w:rsidR="00D0549D" w:rsidRDefault="00D0549D" w:rsidP="00D0549D">
      <w:pPr>
        <w:jc w:val="center"/>
      </w:pPr>
      <w:r>
        <w:t>с. Куйбышево</w:t>
      </w:r>
    </w:p>
    <w:p w:rsidR="00D0549D" w:rsidRDefault="00D0549D" w:rsidP="00D0549D">
      <w:pPr>
        <w:jc w:val="center"/>
        <w:rPr>
          <w:sz w:val="16"/>
          <w:szCs w:val="16"/>
        </w:rPr>
      </w:pPr>
    </w:p>
    <w:p w:rsidR="00D0549D" w:rsidRDefault="00D0549D" w:rsidP="00D0549D">
      <w:pPr>
        <w:tabs>
          <w:tab w:val="left" w:pos="8080"/>
        </w:tabs>
        <w:ind w:left="851" w:right="850"/>
        <w:jc w:val="both"/>
        <w:rPr>
          <w:b/>
        </w:rPr>
      </w:pPr>
      <w:r>
        <w:rPr>
          <w:b/>
        </w:rPr>
        <w:t>О регистрации Горьковенко Татьяны Николаевны кандидата в депутаты Собрания депутатов  Кринично-Лугского сельского поселения  Куйбышевского района Ростовской области четвертого созыва по Кринично-Лугскому многомандатному  избирательному округу № 1</w:t>
      </w:r>
    </w:p>
    <w:p w:rsidR="00D0549D" w:rsidRDefault="00D0549D" w:rsidP="00D0549D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r>
        <w:rPr>
          <w:color w:val="000000"/>
          <w:szCs w:val="28"/>
        </w:rPr>
        <w:t>Проверив соответствие порядка выдвижения Горьковенко Татьяны Николаевны кандидатом в депутаты Собрания депутатов Кринично-Лугского сельского поселения  Куйбышевского района Ростовской области четвертого созыва по Кринично-Лугскому многомандатному  избирательному округу № 1,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 органов муниципальных образований в Ростовской области»</w:t>
      </w:r>
    </w:p>
    <w:p w:rsidR="00D0549D" w:rsidRDefault="00D0549D" w:rsidP="00D0549D">
      <w:pPr>
        <w:ind w:firstLine="840"/>
        <w:jc w:val="center"/>
        <w:rPr>
          <w:sz w:val="16"/>
          <w:szCs w:val="16"/>
        </w:rPr>
      </w:pPr>
    </w:p>
    <w:p w:rsidR="00D0549D" w:rsidRDefault="00D0549D" w:rsidP="00D0549D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D0549D" w:rsidRDefault="00D0549D" w:rsidP="00D0549D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D0549D" w:rsidRDefault="00D0549D" w:rsidP="00D0549D">
      <w:pPr>
        <w:jc w:val="center"/>
        <w:rPr>
          <w:b/>
          <w:sz w:val="16"/>
          <w:szCs w:val="16"/>
        </w:rPr>
      </w:pPr>
    </w:p>
    <w:p w:rsidR="00D0549D" w:rsidRDefault="00D0549D" w:rsidP="00D0549D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1.Зарегистрировать </w:t>
      </w:r>
      <w:r>
        <w:rPr>
          <w:b/>
        </w:rPr>
        <w:t>Горьковенко Татьяну Николаевну</w:t>
      </w:r>
      <w:r>
        <w:rPr>
          <w:b/>
          <w:color w:val="000000"/>
          <w:szCs w:val="28"/>
        </w:rPr>
        <w:t>,</w:t>
      </w:r>
      <w:r>
        <w:rPr>
          <w:color w:val="000000"/>
          <w:szCs w:val="28"/>
        </w:rPr>
        <w:t xml:space="preserve"> 17 октября 1973 года рождения, образование </w:t>
      </w:r>
      <w:r w:rsidR="00674A4E">
        <w:rPr>
          <w:color w:val="000000"/>
          <w:szCs w:val="28"/>
        </w:rPr>
        <w:t>среднее профессиональное</w:t>
      </w:r>
      <w:r>
        <w:rPr>
          <w:color w:val="000000"/>
          <w:szCs w:val="28"/>
        </w:rPr>
        <w:t xml:space="preserve">, работает в Муниципальном бюджетном общеобразовательном учреждении Миллеровская средняя общеобразовательная школа имени Жоры Ковалевского, учитель начальных классов, выдвинута </w:t>
      </w:r>
      <w:r w:rsidRPr="00100059">
        <w:rPr>
          <w:b/>
          <w:color w:val="000000"/>
          <w:szCs w:val="28"/>
        </w:rPr>
        <w:t>Куйбышевским местным отделением партии «ЕДИНАЯ РОССИЯ»</w:t>
      </w:r>
      <w:r>
        <w:rPr>
          <w:color w:val="000000"/>
          <w:szCs w:val="28"/>
        </w:rPr>
        <w:t xml:space="preserve"> в депутаты Собрания депутатов  Кринично-Лугского сельского поселения  Куйбышевского района Ростовской области четвертого созыва по Кринично-Лугскому  многомандатному  избирательному округу</w:t>
      </w:r>
      <w:r w:rsidR="00100059">
        <w:rPr>
          <w:color w:val="000000"/>
          <w:szCs w:val="28"/>
        </w:rPr>
        <w:t xml:space="preserve"> № 1 и выдать ей  удостоверение.</w:t>
      </w:r>
    </w:p>
    <w:p w:rsidR="00100059" w:rsidRDefault="00100059" w:rsidP="00D0549D">
      <w:pPr>
        <w:jc w:val="both"/>
        <w:rPr>
          <w:color w:val="000000"/>
          <w:szCs w:val="28"/>
        </w:rPr>
      </w:pPr>
    </w:p>
    <w:p w:rsidR="00D0549D" w:rsidRDefault="00100059" w:rsidP="00D0549D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Дата регистрации </w:t>
      </w:r>
      <w:r w:rsidR="0017323A">
        <w:rPr>
          <w:color w:val="000000"/>
          <w:szCs w:val="28"/>
        </w:rPr>
        <w:t>06</w:t>
      </w:r>
      <w:r w:rsidR="00D0549D">
        <w:rPr>
          <w:color w:val="000000"/>
          <w:szCs w:val="28"/>
        </w:rPr>
        <w:t>.08.2016г., время регистрации___________</w:t>
      </w:r>
    </w:p>
    <w:p w:rsidR="00D0549D" w:rsidRDefault="00D0549D" w:rsidP="00D0549D">
      <w:pPr>
        <w:jc w:val="both"/>
        <w:rPr>
          <w:color w:val="000000"/>
          <w:szCs w:val="28"/>
        </w:rPr>
      </w:pPr>
    </w:p>
    <w:p w:rsidR="00D0549D" w:rsidRDefault="00D0549D" w:rsidP="00D0549D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Председатель комиссии                             М.А.Гречко</w:t>
      </w:r>
    </w:p>
    <w:p w:rsidR="00D0549D" w:rsidRDefault="00D0549D" w:rsidP="00D0549D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</w:t>
      </w:r>
    </w:p>
    <w:p w:rsidR="00D0549D" w:rsidRPr="00D0549D" w:rsidRDefault="00D0549D" w:rsidP="00D0549D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Секретарь комиссии                                   И.Н.Есина</w:t>
      </w:r>
    </w:p>
    <w:p w:rsidR="00D0549D" w:rsidRDefault="00D0549D" w:rsidP="00D0549D"/>
    <w:p w:rsidR="00D0549D" w:rsidRDefault="00D0549D" w:rsidP="00D0549D"/>
    <w:p w:rsidR="00D0549D" w:rsidRDefault="00D0549D" w:rsidP="00D0549D"/>
    <w:p w:rsidR="00836CEE" w:rsidRDefault="00836CEE"/>
    <w:sectPr w:rsidR="00836C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49D"/>
    <w:rsid w:val="00100059"/>
    <w:rsid w:val="0017323A"/>
    <w:rsid w:val="00313BAC"/>
    <w:rsid w:val="004B76F0"/>
    <w:rsid w:val="00674A4E"/>
    <w:rsid w:val="00836CEE"/>
    <w:rsid w:val="00D05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549D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549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549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549D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549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549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99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cp:lastPrinted>2016-08-06T06:23:00Z</cp:lastPrinted>
  <dcterms:created xsi:type="dcterms:W3CDTF">2017-02-14T12:18:00Z</dcterms:created>
  <dcterms:modified xsi:type="dcterms:W3CDTF">2017-02-14T12:18:00Z</dcterms:modified>
</cp:coreProperties>
</file>