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3EB" w:rsidRDefault="007E53EB" w:rsidP="007E53E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01895D9" wp14:editId="3A3981FF">
            <wp:extent cx="5334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3EB" w:rsidRDefault="007E53EB" w:rsidP="007E53E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53EB" w:rsidRDefault="007E53EB" w:rsidP="007E53EB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53EB" w:rsidRDefault="007E53EB" w:rsidP="007E53E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7E53EB" w:rsidRDefault="007E53EB" w:rsidP="007E53EB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7E53EB" w:rsidRDefault="007E53EB" w:rsidP="007E53EB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7E53EB" w:rsidRDefault="007E53EB" w:rsidP="007E53EB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E53EB" w:rsidRDefault="007E53EB" w:rsidP="007E53EB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E53EB" w:rsidRDefault="007E53EB" w:rsidP="007E53EB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июля 2025 г.                                                                                № </w:t>
      </w:r>
      <w:r w:rsidR="004F4297">
        <w:rPr>
          <w:rFonts w:ascii="Times New Roman" w:eastAsia="Times New Roman" w:hAnsi="Times New Roman"/>
          <w:sz w:val="28"/>
          <w:szCs w:val="28"/>
          <w:lang w:eastAsia="ru-RU"/>
        </w:rPr>
        <w:t>98-6</w:t>
      </w:r>
    </w:p>
    <w:p w:rsidR="007E53EB" w:rsidRDefault="007E53EB" w:rsidP="007E53EB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с. Куйбышево</w:t>
      </w:r>
    </w:p>
    <w:p w:rsidR="007E53EB" w:rsidRDefault="007E53EB" w:rsidP="007E53EB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jc w:val="center"/>
        <w:tblInd w:w="817" w:type="dxa"/>
        <w:tblLayout w:type="fixed"/>
        <w:tblLook w:val="04A0" w:firstRow="1" w:lastRow="0" w:firstColumn="1" w:lastColumn="0" w:noHBand="0" w:noVBand="1"/>
      </w:tblPr>
      <w:tblGrid>
        <w:gridCol w:w="6295"/>
      </w:tblGrid>
      <w:tr w:rsidR="007E53EB" w:rsidTr="00935127">
        <w:trPr>
          <w:trHeight w:val="1549"/>
          <w:jc w:val="center"/>
        </w:trPr>
        <w:tc>
          <w:tcPr>
            <w:tcW w:w="6295" w:type="dxa"/>
            <w:hideMark/>
          </w:tcPr>
          <w:p w:rsidR="007E53EB" w:rsidRDefault="007E53EB" w:rsidP="002D6A9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заверении списка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кандидатов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в депутаты Куйбышевского сельского поселения  шестого созыва,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выдвинутых</w:t>
            </w:r>
            <w:r w:rsidR="002D6A9B" w:rsidRPr="002D6A9B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</w:t>
            </w:r>
            <w:r w:rsidR="002D6A9B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«</w:t>
            </w:r>
            <w:r w:rsidR="002D6A9B" w:rsidRPr="002D6A9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Ростовским региональным отделением  Политической партии ЛДПР-Либерально-демократической партии России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многомандатным избирательным округам</w:t>
            </w:r>
            <w:r w:rsidR="002D6A9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»</w:t>
            </w:r>
          </w:p>
        </w:tc>
      </w:tr>
    </w:tbl>
    <w:p w:rsidR="007E53EB" w:rsidRDefault="007E53EB" w:rsidP="007E53EB">
      <w:pPr>
        <w:suppressAutoHyphens/>
        <w:spacing w:before="240" w:after="0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 14</w:t>
      </w:r>
      <w:r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референдумах в Ростовской области», рассмотрев документы, представленные в Территориальную избирательную комиссию Куйбышевского района Ростовской области для заверения списка кандидатов в депутаты Куйбышевского сельского поселения  шестого созыва, выдвинутых </w:t>
      </w:r>
      <w:r w:rsidR="002D6A9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«</w:t>
      </w:r>
      <w:r w:rsidR="002D6A9B" w:rsidRP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Ростовским региональным отделением  Политической партии ЛДПР-Либерально-демократической партии России</w:t>
      </w:r>
      <w:r w:rsid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»</w:t>
      </w:r>
      <w:r w:rsidR="002D6A9B" w:rsidRP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многомандатным избирательным округам </w:t>
      </w:r>
      <w:proofErr w:type="gramEnd"/>
    </w:p>
    <w:p w:rsidR="007E53EB" w:rsidRDefault="007E53EB" w:rsidP="007E53EB">
      <w:pPr>
        <w:suppressAutoHyphens/>
        <w:spacing w:after="6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7E53EB" w:rsidRDefault="007E53EB" w:rsidP="007E53EB">
      <w:pPr>
        <w:suppressAutoHyphens/>
        <w:spacing w:before="240"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Куйбышевского сельского поселения шестого созыва, выдвинутых </w:t>
      </w:r>
      <w:r w:rsidR="002D6A9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«</w:t>
      </w:r>
      <w:r w:rsidR="002D6A9B" w:rsidRP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Ростовским региональным отделением  Политической партии ЛДПР-Либерально-демократической партии России</w:t>
      </w:r>
      <w:r w:rsid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»</w:t>
      </w:r>
      <w:r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многомандатным избирательным округам </w:t>
      </w:r>
    </w:p>
    <w:p w:rsidR="007E53EB" w:rsidRDefault="007E53EB" w:rsidP="007E53EB">
      <w:pPr>
        <w:suppressAutoHyphens/>
        <w:spacing w:after="60" w:line="360" w:lineRule="auto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="002D6A9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</w:p>
    <w:p w:rsidR="007E53EB" w:rsidRDefault="007E53EB" w:rsidP="007E53EB">
      <w:pPr>
        <w:suppressAutoHyphens/>
        <w:spacing w:after="60" w:line="360" w:lineRule="auto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lastRenderedPageBreak/>
        <w:t xml:space="preserve">2. Выдать уполномоченному представителю </w:t>
      </w:r>
      <w:r w:rsidR="002D6A9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«</w:t>
      </w:r>
      <w:r w:rsidR="002D6A9B" w:rsidRP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Ростовск</w:t>
      </w:r>
      <w:r w:rsid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ого</w:t>
      </w:r>
      <w:r w:rsidR="002D6A9B" w:rsidRP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региональн</w:t>
      </w:r>
      <w:r w:rsid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ого</w:t>
      </w:r>
      <w:r w:rsidR="002D6A9B" w:rsidRP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отделени</w:t>
      </w:r>
      <w:r w:rsid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я</w:t>
      </w:r>
      <w:r w:rsidR="002D6A9B" w:rsidRP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 Политической партии ЛДПР-Либерально-демократической партии России</w:t>
      </w:r>
      <w:r w:rsidR="002D6A9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»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настоящее постановление с копией заверенного списка кандидатов.</w:t>
      </w:r>
    </w:p>
    <w:p w:rsidR="007E53EB" w:rsidRDefault="007E53EB" w:rsidP="007E53EB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 с соблюдением требований пункта 2 статьи 30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7E53EB" w:rsidRDefault="007E53EB" w:rsidP="007E53EB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 Есину Ирину Николаевну.</w:t>
      </w:r>
    </w:p>
    <w:p w:rsidR="007E53EB" w:rsidRDefault="007E53EB" w:rsidP="007E53EB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7E53EB" w:rsidRDefault="007E53EB" w:rsidP="007E53EB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7E53EB" w:rsidRDefault="007E53EB" w:rsidP="007E53EB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7E53EB" w:rsidRDefault="007E53EB" w:rsidP="007E53EB">
      <w:pPr>
        <w:tabs>
          <w:tab w:val="center" w:pos="476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                                            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7E53EB" w:rsidRDefault="007E53EB">
      <w:r>
        <w:br w:type="page"/>
      </w:r>
    </w:p>
    <w:p w:rsidR="007E53EB" w:rsidRDefault="007E53EB">
      <w:pPr>
        <w:sectPr w:rsidR="007E53E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F0352" w:rsidRPr="006F0352" w:rsidRDefault="006F0352" w:rsidP="006F0352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/>
          <w:lang w:eastAsia="ru-RU"/>
        </w:rPr>
      </w:pPr>
      <w:r w:rsidRPr="006F0352">
        <w:rPr>
          <w:rFonts w:ascii="Times New Roman" w:eastAsia="Times New Roman" w:hAnsi="Times New Roman"/>
          <w:lang w:eastAsia="ru-RU"/>
        </w:rPr>
        <w:lastRenderedPageBreak/>
        <w:t xml:space="preserve">ЗАВЕРЕН </w:t>
      </w:r>
    </w:p>
    <w:p w:rsidR="006F0352" w:rsidRPr="006F0352" w:rsidRDefault="006F0352" w:rsidP="006F0352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/>
          <w:lang w:eastAsia="ru-RU"/>
        </w:rPr>
      </w:pPr>
      <w:r w:rsidRPr="006F0352">
        <w:rPr>
          <w:rFonts w:ascii="Times New Roman" w:eastAsia="Times New Roman" w:hAnsi="Times New Roman"/>
          <w:lang w:eastAsia="ru-RU"/>
        </w:rPr>
        <w:t xml:space="preserve">постановлением Территориальной избирательной комиссии </w:t>
      </w:r>
    </w:p>
    <w:p w:rsidR="006F0352" w:rsidRPr="006F0352" w:rsidRDefault="006F0352" w:rsidP="006F0352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/>
          <w:lang w:eastAsia="ru-RU"/>
        </w:rPr>
      </w:pPr>
      <w:r w:rsidRPr="006F0352">
        <w:rPr>
          <w:rFonts w:ascii="Times New Roman" w:eastAsia="Times New Roman" w:hAnsi="Times New Roman"/>
          <w:lang w:eastAsia="ru-RU"/>
        </w:rPr>
        <w:t>Куйбышевского района Ростовской области</w:t>
      </w:r>
    </w:p>
    <w:p w:rsidR="006F0352" w:rsidRPr="006F0352" w:rsidRDefault="006F0352" w:rsidP="006F0352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/>
          <w:lang w:eastAsia="ru-RU"/>
        </w:rPr>
      </w:pPr>
      <w:r w:rsidRPr="006F0352">
        <w:rPr>
          <w:rFonts w:ascii="Times New Roman" w:eastAsia="Times New Roman" w:hAnsi="Times New Roman"/>
          <w:lang w:eastAsia="ru-RU"/>
        </w:rPr>
        <w:t xml:space="preserve">от </w:t>
      </w:r>
      <w:r>
        <w:rPr>
          <w:rFonts w:ascii="Times New Roman" w:eastAsia="Times New Roman" w:hAnsi="Times New Roman"/>
          <w:lang w:eastAsia="ru-RU"/>
        </w:rPr>
        <w:t>21</w:t>
      </w:r>
      <w:r w:rsidRPr="006F0352">
        <w:rPr>
          <w:rFonts w:ascii="Times New Roman" w:eastAsia="Times New Roman" w:hAnsi="Times New Roman"/>
          <w:lang w:eastAsia="ru-RU"/>
        </w:rPr>
        <w:t>июля 2025 года № 98-</w:t>
      </w:r>
      <w:r>
        <w:rPr>
          <w:rFonts w:ascii="Times New Roman" w:eastAsia="Times New Roman" w:hAnsi="Times New Roman"/>
          <w:lang w:eastAsia="ru-RU"/>
        </w:rPr>
        <w:t>6</w:t>
      </w:r>
      <w:r w:rsidRPr="006F0352">
        <w:rPr>
          <w:rFonts w:ascii="Times New Roman" w:eastAsia="Times New Roman" w:hAnsi="Times New Roman"/>
          <w:lang w:eastAsia="ru-RU"/>
        </w:rPr>
        <w:t xml:space="preserve"> </w:t>
      </w:r>
    </w:p>
    <w:p w:rsidR="007E53EB" w:rsidRDefault="007E53EB" w:rsidP="007E53EB"/>
    <w:p w:rsidR="007E53EB" w:rsidRPr="00F323BD" w:rsidRDefault="007E53EB" w:rsidP="007E53EB">
      <w:pPr>
        <w:autoSpaceDE w:val="0"/>
        <w:autoSpaceDN w:val="0"/>
        <w:spacing w:after="0" w:line="240" w:lineRule="auto"/>
        <w:jc w:val="center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F323B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СПИСОК</w:t>
      </w:r>
    </w:p>
    <w:p w:rsidR="007E53EB" w:rsidRPr="00F323BD" w:rsidRDefault="007E53EB" w:rsidP="007E53EB">
      <w:pPr>
        <w:tabs>
          <w:tab w:val="left" w:pos="14459"/>
        </w:tabs>
        <w:autoSpaceDE w:val="0"/>
        <w:autoSpaceDN w:val="0"/>
        <w:spacing w:after="0" w:line="240" w:lineRule="auto"/>
        <w:jc w:val="center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F323B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кандидатов в депутаты Собрания депутатов Куйбышевского сельского поселения шестого созыва</w:t>
      </w:r>
      <w:r w:rsidRPr="00F323B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ab/>
        <w:t>,</w:t>
      </w:r>
    </w:p>
    <w:p w:rsidR="007E53EB" w:rsidRPr="00F323BD" w:rsidRDefault="007E53EB" w:rsidP="007E53EB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005" w:right="113"/>
        <w:jc w:val="center"/>
        <w:rPr>
          <w:rFonts w:ascii="Times New Roman" w:eastAsia="Arial Unicode MS" w:hAnsi="Times New Roman"/>
          <w:b/>
          <w:bCs/>
          <w:i/>
          <w:sz w:val="16"/>
          <w:szCs w:val="16"/>
          <w:lang w:eastAsia="ru-RU"/>
        </w:rPr>
      </w:pPr>
      <w:r w:rsidRPr="00F323BD">
        <w:rPr>
          <w:rFonts w:ascii="Times New Roman" w:eastAsia="Times New Roman" w:hAnsi="Times New Roman"/>
          <w:i/>
          <w:iCs/>
          <w:sz w:val="16"/>
          <w:szCs w:val="20"/>
          <w:lang w:eastAsia="ru-RU"/>
        </w:rPr>
        <w:t>(наименование представительного органа муниципального образования с указанием номера созыва)</w:t>
      </w:r>
    </w:p>
    <w:p w:rsidR="007E53EB" w:rsidRPr="00F323BD" w:rsidRDefault="007E53EB" w:rsidP="007E53EB">
      <w:pPr>
        <w:widowControl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23B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выдвинутых 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:rsidR="007E53EB" w:rsidRPr="00F323BD" w:rsidRDefault="007E53EB" w:rsidP="007E53EB">
      <w:pPr>
        <w:widowControl w:val="0"/>
        <w:pBdr>
          <w:top w:val="single" w:sz="4" w:space="1" w:color="auto"/>
        </w:pBdr>
        <w:autoSpaceDE w:val="0"/>
        <w:autoSpaceDN w:val="0"/>
        <w:spacing w:after="0" w:line="240" w:lineRule="auto"/>
        <w:ind w:left="1701" w:right="111"/>
        <w:jc w:val="center"/>
        <w:rPr>
          <w:rFonts w:ascii="Times New Roman" w:eastAsia="Times New Roman" w:hAnsi="Times New Roman"/>
          <w:i/>
          <w:iCs/>
          <w:sz w:val="16"/>
          <w:szCs w:val="20"/>
          <w:lang w:eastAsia="ru-RU"/>
        </w:rPr>
      </w:pPr>
      <w:r w:rsidRPr="00F323BD">
        <w:rPr>
          <w:rFonts w:ascii="Times New Roman" w:eastAsia="Times New Roman" w:hAnsi="Times New Roman"/>
          <w:i/>
          <w:iCs/>
          <w:sz w:val="16"/>
          <w:szCs w:val="20"/>
          <w:lang w:eastAsia="ru-RU"/>
        </w:rPr>
        <w:t>(наименование избирательного объединения)</w:t>
      </w:r>
    </w:p>
    <w:p w:rsidR="007E53EB" w:rsidRPr="00F323BD" w:rsidRDefault="007E53EB" w:rsidP="007E53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323BD">
        <w:rPr>
          <w:rFonts w:ascii="Times New Roman" w:eastAsia="Times New Roman" w:hAnsi="Times New Roman"/>
          <w:b/>
          <w:sz w:val="28"/>
          <w:szCs w:val="28"/>
          <w:lang w:eastAsia="ru-RU"/>
        </w:rPr>
        <w:t>по одномандатным (многомандатным) избирательным округам</w:t>
      </w:r>
    </w:p>
    <w:p w:rsidR="007E53EB" w:rsidRPr="00F323BD" w:rsidRDefault="007E53EB" w:rsidP="007E53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406"/>
        <w:gridCol w:w="1409"/>
        <w:gridCol w:w="1853"/>
        <w:gridCol w:w="2387"/>
        <w:gridCol w:w="1889"/>
        <w:gridCol w:w="2015"/>
        <w:gridCol w:w="2061"/>
      </w:tblGrid>
      <w:tr w:rsidR="007E53EB" w:rsidRPr="00F323BD" w:rsidTr="00935127">
        <w:trPr>
          <w:jc w:val="center"/>
        </w:trPr>
        <w:tc>
          <w:tcPr>
            <w:tcW w:w="540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F323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F323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06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1409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1853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Место рождения</w:t>
            </w:r>
          </w:p>
        </w:tc>
        <w:tc>
          <w:tcPr>
            <w:tcW w:w="2387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места жительства</w:t>
            </w:r>
          </w:p>
        </w:tc>
        <w:tc>
          <w:tcPr>
            <w:tcW w:w="1889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5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7E53EB" w:rsidRPr="00F323BD" w:rsidTr="00935127">
        <w:trPr>
          <w:jc w:val="center"/>
        </w:trPr>
        <w:tc>
          <w:tcPr>
            <w:tcW w:w="540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06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Плешаков Андрей Геннадьевич</w:t>
            </w:r>
          </w:p>
        </w:tc>
        <w:tc>
          <w:tcPr>
            <w:tcW w:w="1409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1973</w:t>
            </w:r>
          </w:p>
        </w:tc>
        <w:tc>
          <w:tcPr>
            <w:tcW w:w="1853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Гор. Таганрог Ростовской обл.</w:t>
            </w:r>
          </w:p>
        </w:tc>
        <w:tc>
          <w:tcPr>
            <w:tcW w:w="2387" w:type="dxa"/>
            <w:vAlign w:val="center"/>
          </w:tcPr>
          <w:p w:rsidR="007E53EB" w:rsidRPr="00F323BD" w:rsidRDefault="002D22EC" w:rsidP="002D22E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Обл. Ростовская, гор. Таганрог</w:t>
            </w:r>
          </w:p>
        </w:tc>
        <w:tc>
          <w:tcPr>
            <w:tcW w:w="1889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015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Многомандатный избирательный округ № 1</w:t>
            </w:r>
          </w:p>
        </w:tc>
      </w:tr>
      <w:tr w:rsidR="007E53EB" w:rsidRPr="00F323BD" w:rsidTr="00935127">
        <w:trPr>
          <w:jc w:val="center"/>
        </w:trPr>
        <w:tc>
          <w:tcPr>
            <w:tcW w:w="540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06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Цапков Евгений Александрович</w:t>
            </w:r>
          </w:p>
        </w:tc>
        <w:tc>
          <w:tcPr>
            <w:tcW w:w="1409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1990</w:t>
            </w:r>
          </w:p>
        </w:tc>
        <w:tc>
          <w:tcPr>
            <w:tcW w:w="1853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proofErr w:type="gramStart"/>
            <w:r w:rsidRPr="00F323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Снежное</w:t>
            </w:r>
            <w:proofErr w:type="gramEnd"/>
            <w:r w:rsidRPr="00F323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Донецкая обл. Украинская ССР</w:t>
            </w:r>
          </w:p>
        </w:tc>
        <w:tc>
          <w:tcPr>
            <w:tcW w:w="2387" w:type="dxa"/>
            <w:vAlign w:val="center"/>
          </w:tcPr>
          <w:p w:rsidR="007E53EB" w:rsidRPr="00F323BD" w:rsidRDefault="002D22EC" w:rsidP="002D22EC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Обл. Ростовская, р-н Куйбышево</w:t>
            </w:r>
          </w:p>
        </w:tc>
        <w:tc>
          <w:tcPr>
            <w:tcW w:w="1889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5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7E53EB" w:rsidRPr="00F323BD" w:rsidRDefault="007E53EB" w:rsidP="00935127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3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Многомандатный избирательный округ № 2</w:t>
            </w:r>
          </w:p>
        </w:tc>
      </w:tr>
    </w:tbl>
    <w:p w:rsidR="007E53EB" w:rsidRPr="00F323BD" w:rsidRDefault="007E53EB" w:rsidP="007E53EB">
      <w:pPr>
        <w:suppressAutoHyphens/>
        <w:autoSpaceDE w:val="0"/>
        <w:autoSpaceDN w:val="0"/>
        <w:spacing w:before="120" w:after="0"/>
        <w:jc w:val="both"/>
        <w:rPr>
          <w:rFonts w:ascii="Times New Roman" w:eastAsia="Times New Roman" w:hAnsi="Times New Roman"/>
          <w:sz w:val="14"/>
          <w:szCs w:val="28"/>
          <w:lang w:eastAsia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40"/>
        <w:gridCol w:w="480"/>
      </w:tblGrid>
      <w:tr w:rsidR="002D6A9B" w:rsidRPr="00F323BD" w:rsidTr="00935127">
        <w:trPr>
          <w:cantSplit/>
          <w:jc w:val="center"/>
        </w:trPr>
        <w:tc>
          <w:tcPr>
            <w:tcW w:w="3240" w:type="dxa"/>
          </w:tcPr>
          <w:p w:rsidR="002D6A9B" w:rsidRPr="00F323BD" w:rsidRDefault="002D6A9B" w:rsidP="00935127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18"/>
                <w:lang w:eastAsia="ru-RU"/>
              </w:rPr>
            </w:pPr>
          </w:p>
        </w:tc>
        <w:tc>
          <w:tcPr>
            <w:tcW w:w="480" w:type="dxa"/>
          </w:tcPr>
          <w:p w:rsidR="002D6A9B" w:rsidRPr="00F323BD" w:rsidRDefault="002D6A9B" w:rsidP="00935127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i/>
                <w:snapToGrid w:val="0"/>
                <w:sz w:val="28"/>
                <w:szCs w:val="18"/>
                <w:lang w:eastAsia="ru-RU"/>
              </w:rPr>
            </w:pPr>
          </w:p>
        </w:tc>
      </w:tr>
    </w:tbl>
    <w:p w:rsidR="007E53EB" w:rsidRDefault="007E53EB" w:rsidP="007E53EB"/>
    <w:p w:rsidR="007E53EB" w:rsidRDefault="007E53EB" w:rsidP="007E53EB"/>
    <w:p w:rsidR="007E53EB" w:rsidRDefault="007E53EB" w:rsidP="007E53EB"/>
    <w:p w:rsidR="00756D4E" w:rsidRDefault="00756D4E"/>
    <w:sectPr w:rsidR="00756D4E" w:rsidSect="002D6A9B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D84" w:rsidRDefault="00692D84" w:rsidP="007E53EB">
      <w:pPr>
        <w:spacing w:after="0" w:line="240" w:lineRule="auto"/>
      </w:pPr>
      <w:r>
        <w:separator/>
      </w:r>
    </w:p>
  </w:endnote>
  <w:endnote w:type="continuationSeparator" w:id="0">
    <w:p w:rsidR="00692D84" w:rsidRDefault="00692D84" w:rsidP="007E5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D84" w:rsidRDefault="00692D84" w:rsidP="007E53EB">
      <w:pPr>
        <w:spacing w:after="0" w:line="240" w:lineRule="auto"/>
      </w:pPr>
      <w:r>
        <w:separator/>
      </w:r>
    </w:p>
  </w:footnote>
  <w:footnote w:type="continuationSeparator" w:id="0">
    <w:p w:rsidR="00692D84" w:rsidRDefault="00692D84" w:rsidP="007E53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3EB"/>
    <w:rsid w:val="002D22EC"/>
    <w:rsid w:val="002D6A9B"/>
    <w:rsid w:val="003354BB"/>
    <w:rsid w:val="00456853"/>
    <w:rsid w:val="004F4297"/>
    <w:rsid w:val="00692D84"/>
    <w:rsid w:val="006F0352"/>
    <w:rsid w:val="00756D4E"/>
    <w:rsid w:val="007E53EB"/>
    <w:rsid w:val="008A1395"/>
    <w:rsid w:val="00B12C74"/>
    <w:rsid w:val="00C621B7"/>
    <w:rsid w:val="00E6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3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53EB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E53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53EB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E53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53E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3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53EB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E53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53EB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E53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53E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6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9</cp:revision>
  <cp:lastPrinted>2025-07-21T10:53:00Z</cp:lastPrinted>
  <dcterms:created xsi:type="dcterms:W3CDTF">2025-07-21T10:40:00Z</dcterms:created>
  <dcterms:modified xsi:type="dcterms:W3CDTF">2025-07-23T11:55:00Z</dcterms:modified>
</cp:coreProperties>
</file>