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623" w:rsidRDefault="001E2623" w:rsidP="001E2623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1C491C2" wp14:editId="0D1884DD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23" w:rsidRDefault="001E2623" w:rsidP="001E2623">
      <w:pPr>
        <w:jc w:val="center"/>
        <w:rPr>
          <w:rFonts w:ascii="AdverGothic" w:hAnsi="AdverGothic"/>
        </w:rPr>
      </w:pPr>
    </w:p>
    <w:p w:rsidR="001E2623" w:rsidRDefault="001E2623" w:rsidP="001E2623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1E2623" w:rsidRDefault="001E2623" w:rsidP="001E2623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1E2623" w:rsidRDefault="001E2623" w:rsidP="001E2623">
      <w:pPr>
        <w:jc w:val="center"/>
        <w:rPr>
          <w:b/>
          <w:sz w:val="16"/>
        </w:rPr>
      </w:pPr>
    </w:p>
    <w:p w:rsidR="001E2623" w:rsidRDefault="001E2623" w:rsidP="001E262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E2623" w:rsidRDefault="001E2623" w:rsidP="001E262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2623">
        <w:tc>
          <w:tcPr>
            <w:tcW w:w="3107" w:type="dxa"/>
            <w:hideMark/>
          </w:tcPr>
          <w:p w:rsidR="001E2623" w:rsidRDefault="001E2623">
            <w:pPr>
              <w:widowControl w:val="0"/>
              <w:jc w:val="center"/>
              <w:rPr>
                <w:sz w:val="28"/>
              </w:rPr>
            </w:pPr>
            <w:r>
              <w:t>20 июня 2013 года.</w:t>
            </w:r>
          </w:p>
        </w:tc>
        <w:tc>
          <w:tcPr>
            <w:tcW w:w="3107" w:type="dxa"/>
          </w:tcPr>
          <w:p w:rsidR="001E2623" w:rsidRDefault="001E2623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3107" w:type="dxa"/>
            <w:hideMark/>
          </w:tcPr>
          <w:p w:rsidR="001E2623" w:rsidRDefault="001E2623">
            <w:pPr>
              <w:widowControl w:val="0"/>
              <w:jc w:val="center"/>
              <w:rPr>
                <w:sz w:val="28"/>
              </w:rPr>
            </w:pPr>
            <w:r>
              <w:t>№76-1</w:t>
            </w:r>
          </w:p>
        </w:tc>
      </w:tr>
    </w:tbl>
    <w:p w:rsidR="001E2623" w:rsidRDefault="001E2623" w:rsidP="001E2623">
      <w:pPr>
        <w:jc w:val="center"/>
        <w:rPr>
          <w:sz w:val="28"/>
          <w:szCs w:val="20"/>
        </w:rPr>
      </w:pPr>
      <w:r>
        <w:t>с. Куйбышево</w:t>
      </w:r>
    </w:p>
    <w:p w:rsidR="001E2623" w:rsidRDefault="001E2623" w:rsidP="001E2623">
      <w:pPr>
        <w:jc w:val="center"/>
        <w:rPr>
          <w:b/>
          <w:sz w:val="28"/>
          <w:szCs w:val="28"/>
        </w:rPr>
      </w:pPr>
    </w:p>
    <w:p w:rsidR="001E2623" w:rsidRDefault="001E2623" w:rsidP="001E26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Календарном плане мероприятий по подготовке и проведению выборов депутатов Собрания депутатов Куйбышевского района Ростовской области пятого созыва 8 сентября 2013 года.</w:t>
      </w:r>
    </w:p>
    <w:p w:rsidR="001E2623" w:rsidRDefault="001E2623" w:rsidP="001E2623">
      <w:pPr>
        <w:rPr>
          <w:sz w:val="28"/>
          <w:szCs w:val="28"/>
        </w:rPr>
      </w:pPr>
    </w:p>
    <w:p w:rsidR="001E2623" w:rsidRDefault="001E2623" w:rsidP="001E2623">
      <w:pPr>
        <w:jc w:val="center"/>
        <w:rPr>
          <w:b/>
          <w:sz w:val="28"/>
          <w:szCs w:val="28"/>
        </w:rPr>
      </w:pPr>
    </w:p>
    <w:p w:rsidR="001E2623" w:rsidRDefault="001E2623" w:rsidP="001E2623">
      <w:pPr>
        <w:jc w:val="center"/>
        <w:rPr>
          <w:b/>
          <w:sz w:val="28"/>
          <w:szCs w:val="28"/>
        </w:rPr>
      </w:pPr>
    </w:p>
    <w:p w:rsidR="001E2623" w:rsidRDefault="001E2623" w:rsidP="001E26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назначением даты выборов депутатов Собрания депутатов Куйбышевского района 8 сентября 2013 года (Решение Собрания депутатов Куйбышевского района Ростовской области от 17.06.2013года №20)</w:t>
      </w:r>
    </w:p>
    <w:p w:rsidR="001E2623" w:rsidRDefault="001E2623" w:rsidP="001E2623">
      <w:pPr>
        <w:jc w:val="both"/>
        <w:rPr>
          <w:b/>
          <w:sz w:val="28"/>
          <w:szCs w:val="28"/>
        </w:rPr>
      </w:pPr>
    </w:p>
    <w:p w:rsidR="001E2623" w:rsidRDefault="001E2623" w:rsidP="001E2623">
      <w:pPr>
        <w:ind w:firstLine="723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</w:t>
      </w:r>
    </w:p>
    <w:p w:rsidR="001E2623" w:rsidRDefault="001E2623" w:rsidP="001E2623">
      <w:pPr>
        <w:tabs>
          <w:tab w:val="left" w:pos="0"/>
        </w:tabs>
        <w:ind w:firstLine="7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1E2623" w:rsidRDefault="001E2623" w:rsidP="001E2623">
      <w:pPr>
        <w:tabs>
          <w:tab w:val="left" w:pos="0"/>
        </w:tabs>
        <w:ind w:firstLine="723"/>
        <w:jc w:val="center"/>
        <w:rPr>
          <w:b/>
          <w:sz w:val="28"/>
          <w:szCs w:val="28"/>
        </w:rPr>
      </w:pPr>
    </w:p>
    <w:p w:rsidR="001E2623" w:rsidRDefault="001E2623" w:rsidP="001E262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календарный план мероприятий по подготовке и проведению выборов депутатов  Собрания депутатов Куйбышевского района Ростовской области, назначенных  на 8 сентября 2013 года, согласно приложению.</w:t>
      </w:r>
    </w:p>
    <w:p w:rsidR="001E2623" w:rsidRDefault="001E2623" w:rsidP="001E262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участковые избирательные комиссии и Главе Администрации Куйбышевского района для организации подготовки и проведения выборов 8 сентября 2013года.</w:t>
      </w:r>
    </w:p>
    <w:p w:rsidR="001E2623" w:rsidRDefault="001E2623" w:rsidP="001E262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Куйбышевского района. </w:t>
      </w:r>
    </w:p>
    <w:p w:rsidR="001E2623" w:rsidRDefault="001E2623" w:rsidP="001E262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 председателя территориальной избирательной комиссии Куйбышевского района М.А.Гречко</w:t>
      </w:r>
    </w:p>
    <w:p w:rsidR="001E2623" w:rsidRDefault="001E2623" w:rsidP="001E2623">
      <w:pPr>
        <w:ind w:firstLine="720"/>
        <w:jc w:val="both"/>
        <w:rPr>
          <w:sz w:val="28"/>
          <w:szCs w:val="28"/>
        </w:rPr>
      </w:pPr>
    </w:p>
    <w:p w:rsidR="001E2623" w:rsidRDefault="001E2623" w:rsidP="001E26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1E2623" w:rsidRDefault="001E2623" w:rsidP="001E26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Председатель комиссии                                 М.А.Гречко</w:t>
      </w:r>
    </w:p>
    <w:p w:rsidR="001E2623" w:rsidRDefault="001E2623" w:rsidP="001E2623">
      <w:pPr>
        <w:jc w:val="both"/>
        <w:rPr>
          <w:sz w:val="28"/>
          <w:szCs w:val="28"/>
        </w:rPr>
      </w:pPr>
    </w:p>
    <w:p w:rsidR="001E2623" w:rsidRDefault="001E2623" w:rsidP="001E26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Секретарь комиссии                                       И.А.Власова</w:t>
      </w:r>
    </w:p>
    <w:p w:rsidR="00907867" w:rsidRDefault="00907867" w:rsidP="001E2623"/>
    <w:sectPr w:rsidR="0090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6638D"/>
    <w:multiLevelType w:val="hybridMultilevel"/>
    <w:tmpl w:val="3FB44204"/>
    <w:lvl w:ilvl="0" w:tplc="60B477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623"/>
    <w:rsid w:val="001E2623"/>
    <w:rsid w:val="00342539"/>
    <w:rsid w:val="00907867"/>
    <w:rsid w:val="00E7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6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6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26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26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dcterms:created xsi:type="dcterms:W3CDTF">2017-02-14T11:20:00Z</dcterms:created>
  <dcterms:modified xsi:type="dcterms:W3CDTF">2017-02-14T11:20:00Z</dcterms:modified>
</cp:coreProperties>
</file>