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92A" w:rsidRDefault="00FE592A">
      <w:pPr>
        <w:ind w:right="-1"/>
        <w:jc w:val="center"/>
        <w:rPr>
          <w:sz w:val="8"/>
        </w:rPr>
      </w:pPr>
    </w:p>
    <w:p w:rsidR="00100E27" w:rsidRPr="00100E27" w:rsidRDefault="00100E27" w:rsidP="00100E27">
      <w:pPr>
        <w:ind w:left="-57" w:right="-106" w:firstLine="851"/>
        <w:jc w:val="center"/>
        <w:rPr>
          <w:rFonts w:ascii="Times New Roman CYR" w:hAnsi="Times New Roman CYR" w:cs="Times New Roman CYR"/>
          <w:b/>
          <w:szCs w:val="28"/>
        </w:rPr>
      </w:pPr>
      <w:r w:rsidRPr="00100E27">
        <w:rPr>
          <w:noProof/>
          <w:szCs w:val="28"/>
        </w:rPr>
        <w:drawing>
          <wp:inline distT="0" distB="0" distL="0" distR="0" wp14:anchorId="448DEA98" wp14:editId="136DAD67">
            <wp:extent cx="723900" cy="7239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E27" w:rsidRPr="00100E27" w:rsidRDefault="00100E27" w:rsidP="00100E27">
      <w:pPr>
        <w:ind w:left="-57" w:right="-106" w:firstLine="851"/>
        <w:jc w:val="center"/>
        <w:rPr>
          <w:rFonts w:ascii="Times New Roman CYR" w:hAnsi="Times New Roman CYR" w:cs="Times New Roman CYR"/>
          <w:b/>
          <w:szCs w:val="28"/>
        </w:rPr>
      </w:pPr>
    </w:p>
    <w:p w:rsidR="00100E27" w:rsidRPr="00100E27" w:rsidRDefault="00100E27" w:rsidP="00100E27">
      <w:pPr>
        <w:ind w:left="-57" w:right="-106" w:firstLine="851"/>
        <w:jc w:val="center"/>
        <w:rPr>
          <w:rFonts w:ascii="Times New Roman CYR" w:hAnsi="Times New Roman CYR" w:cs="Times New Roman CYR"/>
          <w:b/>
          <w:szCs w:val="28"/>
        </w:rPr>
      </w:pPr>
      <w:r w:rsidRPr="00100E27">
        <w:rPr>
          <w:rFonts w:ascii="Times New Roman CYR" w:hAnsi="Times New Roman CYR" w:cs="Times New Roman CYR"/>
          <w:b/>
          <w:szCs w:val="28"/>
        </w:rPr>
        <w:t xml:space="preserve">ТЕРРИТОРИАЛЬНАЯ ИЗБИРАТЕЛЬНАЯ КОМИССИЯ </w:t>
      </w:r>
    </w:p>
    <w:p w:rsidR="00100E27" w:rsidRPr="00100E27" w:rsidRDefault="005F106E" w:rsidP="00100E27">
      <w:pPr>
        <w:ind w:left="-57" w:right="-106" w:firstLine="851"/>
        <w:jc w:val="center"/>
        <w:rPr>
          <w:rFonts w:ascii="Times New Roman CYR" w:hAnsi="Times New Roman CYR" w:cs="Times New Roman CYR"/>
          <w:b/>
          <w:szCs w:val="28"/>
        </w:rPr>
      </w:pPr>
      <w:r>
        <w:rPr>
          <w:rFonts w:ascii="Times New Roman CYR" w:hAnsi="Times New Roman CYR" w:cs="Times New Roman CYR"/>
          <w:b/>
          <w:szCs w:val="28"/>
        </w:rPr>
        <w:t>КУЙБЫШЕВСКОГО</w:t>
      </w:r>
      <w:r w:rsidR="00100E27" w:rsidRPr="00100E27">
        <w:rPr>
          <w:rFonts w:ascii="Times New Roman CYR" w:hAnsi="Times New Roman CYR" w:cs="Times New Roman CYR"/>
          <w:b/>
          <w:szCs w:val="28"/>
        </w:rPr>
        <w:t xml:space="preserve"> РАЙОНА </w:t>
      </w:r>
    </w:p>
    <w:p w:rsidR="00100E27" w:rsidRPr="00100E27" w:rsidRDefault="00100E27" w:rsidP="00100E27">
      <w:pPr>
        <w:ind w:left="-57" w:right="-106" w:firstLine="851"/>
        <w:jc w:val="center"/>
        <w:rPr>
          <w:rFonts w:ascii="Times New Roman CYR" w:hAnsi="Times New Roman CYR" w:cs="Times New Roman CYR"/>
          <w:b/>
          <w:szCs w:val="28"/>
        </w:rPr>
      </w:pPr>
      <w:r w:rsidRPr="00100E27">
        <w:rPr>
          <w:rFonts w:ascii="Times New Roman CYR" w:hAnsi="Times New Roman CYR" w:cs="Times New Roman CYR"/>
          <w:b/>
          <w:szCs w:val="28"/>
        </w:rPr>
        <w:t>РОСТОВСКОЙ ОБЛАСТИ</w:t>
      </w:r>
    </w:p>
    <w:p w:rsidR="00100E27" w:rsidRPr="00100E27" w:rsidRDefault="00100E27" w:rsidP="00100E27">
      <w:pPr>
        <w:ind w:right="28" w:firstLine="851"/>
        <w:jc w:val="center"/>
        <w:rPr>
          <w:rFonts w:ascii="Times New Roman CYR" w:hAnsi="Times New Roman CYR" w:cs="Times New Roman CYR"/>
          <w:b/>
          <w:szCs w:val="28"/>
        </w:rPr>
      </w:pPr>
    </w:p>
    <w:p w:rsidR="00100E27" w:rsidRPr="00100E27" w:rsidRDefault="00100E27" w:rsidP="00100E27">
      <w:pPr>
        <w:ind w:right="28" w:firstLine="851"/>
        <w:jc w:val="center"/>
        <w:rPr>
          <w:rFonts w:ascii="Times New Roman CYR" w:hAnsi="Times New Roman CYR" w:cs="Times New Roman CYR"/>
          <w:b/>
          <w:szCs w:val="28"/>
        </w:rPr>
      </w:pPr>
      <w:r w:rsidRPr="00100E27">
        <w:rPr>
          <w:b/>
          <w:szCs w:val="28"/>
        </w:rPr>
        <w:t>ПОСТАНОВЛЕНИЕ</w:t>
      </w:r>
    </w:p>
    <w:p w:rsidR="00100E27" w:rsidRPr="00100E27" w:rsidRDefault="00100E27" w:rsidP="00100E27">
      <w:pPr>
        <w:ind w:right="28" w:firstLine="851"/>
        <w:jc w:val="both"/>
        <w:rPr>
          <w:rFonts w:ascii="Times New Roman CYR" w:hAnsi="Times New Roman CYR" w:cs="Times New Roman CYR"/>
          <w:b/>
          <w:bCs/>
          <w:spacing w:val="60"/>
          <w:szCs w:val="28"/>
        </w:rPr>
      </w:pPr>
    </w:p>
    <w:p w:rsidR="00100E27" w:rsidRPr="00100E27" w:rsidRDefault="00100E27" w:rsidP="00100E27">
      <w:pPr>
        <w:ind w:right="28"/>
        <w:jc w:val="both"/>
        <w:rPr>
          <w:rFonts w:ascii="Times New Roman CYR" w:hAnsi="Times New Roman CYR" w:cs="Times New Roman CYR"/>
          <w:szCs w:val="28"/>
        </w:rPr>
      </w:pPr>
      <w:r w:rsidRPr="00100E27">
        <w:rPr>
          <w:rFonts w:ascii="Times New Roman CYR" w:hAnsi="Times New Roman CYR" w:cs="Times New Roman CYR"/>
          <w:szCs w:val="28"/>
        </w:rPr>
        <w:t>1</w:t>
      </w:r>
      <w:r w:rsidR="005F106E">
        <w:rPr>
          <w:rFonts w:ascii="Times New Roman CYR" w:hAnsi="Times New Roman CYR" w:cs="Times New Roman CYR"/>
          <w:szCs w:val="28"/>
        </w:rPr>
        <w:t>7</w:t>
      </w:r>
      <w:r w:rsidRPr="00100E27">
        <w:rPr>
          <w:rFonts w:ascii="Times New Roman CYR" w:hAnsi="Times New Roman CYR" w:cs="Times New Roman CYR"/>
          <w:szCs w:val="28"/>
        </w:rPr>
        <w:t xml:space="preserve"> августа 2026 г.                                                                                             № </w:t>
      </w:r>
      <w:r w:rsidR="005F106E">
        <w:rPr>
          <w:rFonts w:ascii="Times New Roman CYR" w:hAnsi="Times New Roman CYR" w:cs="Times New Roman CYR"/>
          <w:szCs w:val="28"/>
        </w:rPr>
        <w:t>14-3</w:t>
      </w:r>
    </w:p>
    <w:p w:rsidR="00100E27" w:rsidRPr="00100E27" w:rsidRDefault="00100E27" w:rsidP="00100E27">
      <w:pPr>
        <w:tabs>
          <w:tab w:val="left" w:pos="708"/>
        </w:tabs>
        <w:spacing w:line="360" w:lineRule="auto"/>
        <w:ind w:right="28" w:firstLine="851"/>
        <w:jc w:val="center"/>
        <w:rPr>
          <w:bCs/>
          <w:szCs w:val="28"/>
        </w:rPr>
      </w:pPr>
    </w:p>
    <w:p w:rsidR="00100E27" w:rsidRPr="00100E27" w:rsidRDefault="005F106E" w:rsidP="00100E27">
      <w:pPr>
        <w:tabs>
          <w:tab w:val="left" w:pos="708"/>
        </w:tabs>
        <w:spacing w:line="360" w:lineRule="auto"/>
        <w:ind w:right="28" w:firstLine="851"/>
        <w:jc w:val="center"/>
        <w:rPr>
          <w:bCs/>
          <w:szCs w:val="28"/>
        </w:rPr>
      </w:pPr>
      <w:r>
        <w:rPr>
          <w:bCs/>
          <w:szCs w:val="28"/>
        </w:rPr>
        <w:t>с</w:t>
      </w:r>
      <w:bookmarkStart w:id="0" w:name="_GoBack"/>
      <w:bookmarkEnd w:id="0"/>
      <w:r>
        <w:rPr>
          <w:bCs/>
          <w:szCs w:val="28"/>
        </w:rPr>
        <w:t>. Куйбышево</w:t>
      </w:r>
    </w:p>
    <w:tbl>
      <w:tblPr>
        <w:tblW w:w="7651" w:type="dxa"/>
        <w:jc w:val="center"/>
        <w:tblInd w:w="9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51"/>
      </w:tblGrid>
      <w:tr w:rsidR="00163167" w:rsidTr="00100E27">
        <w:trPr>
          <w:trHeight w:val="1549"/>
          <w:jc w:val="center"/>
        </w:trPr>
        <w:tc>
          <w:tcPr>
            <w:tcW w:w="765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00E27" w:rsidRDefault="00100E27" w:rsidP="00100E27">
            <w:pPr>
              <w:jc w:val="both"/>
              <w:rPr>
                <w:b/>
                <w:szCs w:val="28"/>
              </w:rPr>
            </w:pPr>
          </w:p>
          <w:p w:rsidR="00163167" w:rsidRDefault="00484AA8" w:rsidP="005F106E">
            <w:pPr>
              <w:ind w:left="313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внесении серии и номер</w:t>
            </w:r>
            <w:r w:rsidR="002D3A9A">
              <w:rPr>
                <w:b/>
                <w:szCs w:val="28"/>
              </w:rPr>
              <w:t>а</w:t>
            </w:r>
            <w:r>
              <w:rPr>
                <w:b/>
                <w:szCs w:val="28"/>
              </w:rPr>
              <w:t xml:space="preserve"> паспорта </w:t>
            </w:r>
            <w:r>
              <w:rPr>
                <w:b/>
                <w:szCs w:val="28"/>
              </w:rPr>
              <w:br/>
              <w:t xml:space="preserve">гражданина Российской Федерации или документа, заменяющего паспорт гражданина, в список избирателей </w:t>
            </w:r>
            <w:r w:rsidR="002D3A9A">
              <w:rPr>
                <w:b/>
                <w:szCs w:val="28"/>
              </w:rPr>
              <w:t xml:space="preserve">с использованием ГАС «Выборы» </w:t>
            </w:r>
            <w:r>
              <w:rPr>
                <w:b/>
                <w:szCs w:val="28"/>
              </w:rPr>
              <w:t xml:space="preserve">при составлении списков избирателей для проведения выборов </w:t>
            </w:r>
            <w:r w:rsidRPr="007C7718">
              <w:rPr>
                <w:b/>
                <w:szCs w:val="28"/>
              </w:rPr>
              <w:t xml:space="preserve">депутатов </w:t>
            </w:r>
            <w:r w:rsidR="00100E27">
              <w:rPr>
                <w:b/>
                <w:szCs w:val="28"/>
              </w:rPr>
              <w:t xml:space="preserve">Собрания депутатов </w:t>
            </w:r>
            <w:r w:rsidR="005F106E">
              <w:rPr>
                <w:b/>
                <w:szCs w:val="28"/>
              </w:rPr>
              <w:t>Кринично-Лугского</w:t>
            </w:r>
            <w:r w:rsidR="00100E27">
              <w:rPr>
                <w:b/>
                <w:szCs w:val="28"/>
              </w:rPr>
              <w:t xml:space="preserve"> сельского поселения</w:t>
            </w:r>
            <w:r w:rsidR="005F106E">
              <w:rPr>
                <w:b/>
                <w:szCs w:val="28"/>
              </w:rPr>
              <w:t xml:space="preserve"> шестого созыва и</w:t>
            </w:r>
            <w:r w:rsidR="00100E27">
              <w:rPr>
                <w:b/>
                <w:szCs w:val="28"/>
              </w:rPr>
              <w:t xml:space="preserve">  </w:t>
            </w:r>
            <w:r w:rsidR="00100E27" w:rsidRPr="00100E27">
              <w:rPr>
                <w:b/>
                <w:szCs w:val="28"/>
              </w:rPr>
              <w:t xml:space="preserve">Собрания депутатов </w:t>
            </w:r>
            <w:r w:rsidR="005F106E">
              <w:rPr>
                <w:b/>
                <w:szCs w:val="28"/>
              </w:rPr>
              <w:t>Лысогорского</w:t>
            </w:r>
            <w:r w:rsidR="00100E27" w:rsidRPr="00100E27">
              <w:rPr>
                <w:b/>
                <w:szCs w:val="28"/>
              </w:rPr>
              <w:t xml:space="preserve"> сел</w:t>
            </w:r>
            <w:r w:rsidR="00100E27">
              <w:rPr>
                <w:b/>
                <w:szCs w:val="28"/>
              </w:rPr>
              <w:t>ьского поселения шестого созыва</w:t>
            </w:r>
            <w:r w:rsidR="00FF348C">
              <w:rPr>
                <w:b/>
                <w:szCs w:val="28"/>
              </w:rPr>
              <w:t xml:space="preserve"> </w:t>
            </w:r>
          </w:p>
        </w:tc>
      </w:tr>
    </w:tbl>
    <w:p w:rsidR="00163167" w:rsidRDefault="00163167" w:rsidP="00163167">
      <w:pPr>
        <w:suppressAutoHyphens/>
        <w:ind w:right="-2" w:firstLine="708"/>
        <w:jc w:val="both"/>
        <w:rPr>
          <w:szCs w:val="28"/>
        </w:rPr>
      </w:pPr>
    </w:p>
    <w:p w:rsidR="00767C1B" w:rsidRDefault="00484AA8" w:rsidP="00100E27">
      <w:pPr>
        <w:suppressAutoHyphens/>
        <w:ind w:firstLine="709"/>
        <w:jc w:val="both"/>
        <w:rPr>
          <w:bCs/>
          <w:szCs w:val="28"/>
        </w:rPr>
      </w:pPr>
      <w:proofErr w:type="gramStart"/>
      <w:r w:rsidRPr="007C7718">
        <w:rPr>
          <w:szCs w:val="28"/>
        </w:rPr>
        <w:t xml:space="preserve">В соответствии с пунктом 9.1 статьи 26, пунктом 6 статьи 64 Федерального закона от 12.06.2002 № 67-ФЗ «Об основных гарантиях избирательных прав и права на участие в референдуме граждан Российской </w:t>
      </w:r>
      <w:r w:rsidRPr="001548AE">
        <w:rPr>
          <w:szCs w:val="28"/>
        </w:rPr>
        <w:t xml:space="preserve">Федерации», </w:t>
      </w:r>
      <w:r w:rsidRPr="001548AE">
        <w:rPr>
          <w:bCs/>
          <w:szCs w:val="28"/>
        </w:rPr>
        <w:t>постановлением Избирательной комиссии Ростовской области от 30.03.2023  № 21-20 «</w:t>
      </w:r>
      <w:r w:rsidRPr="001548AE">
        <w:t>О возложении исполнения полномочий по подготовке и проведению выборов в органы местного самоуправления, местного референдума на территориях муниципальных образований Ростовской области на</w:t>
      </w:r>
      <w:proofErr w:type="gramEnd"/>
      <w:r w:rsidRPr="001548AE">
        <w:t xml:space="preserve"> территориальные избирательные комиссии</w:t>
      </w:r>
      <w:r w:rsidRPr="001548AE">
        <w:rPr>
          <w:bCs/>
          <w:szCs w:val="28"/>
        </w:rPr>
        <w:t>»</w:t>
      </w:r>
      <w:r w:rsidR="00767C1B" w:rsidRPr="001548AE">
        <w:rPr>
          <w:bCs/>
          <w:szCs w:val="28"/>
        </w:rPr>
        <w:t xml:space="preserve">, </w:t>
      </w:r>
    </w:p>
    <w:p w:rsidR="00100E27" w:rsidRDefault="00100E27" w:rsidP="00100E27">
      <w:pPr>
        <w:suppressAutoHyphens/>
        <w:ind w:firstLine="709"/>
        <w:jc w:val="both"/>
        <w:rPr>
          <w:szCs w:val="28"/>
        </w:rPr>
      </w:pPr>
      <w:r w:rsidRPr="00100E27">
        <w:rPr>
          <w:szCs w:val="28"/>
        </w:rPr>
        <w:t xml:space="preserve">Территориальная избирательная комиссия </w:t>
      </w:r>
      <w:r w:rsidR="005F106E">
        <w:rPr>
          <w:szCs w:val="28"/>
        </w:rPr>
        <w:t>Куйбышевского</w:t>
      </w:r>
      <w:r w:rsidRPr="00100E27">
        <w:rPr>
          <w:szCs w:val="28"/>
        </w:rPr>
        <w:t xml:space="preserve"> района  Ростовской области  ПОСТАНОВЛЯЕТ:</w:t>
      </w:r>
    </w:p>
    <w:p w:rsidR="00100E27" w:rsidRDefault="00767C1B" w:rsidP="00417537">
      <w:pPr>
        <w:pStyle w:val="af4"/>
        <w:suppressAutoHyphens/>
        <w:rPr>
          <w:rFonts w:eastAsiaTheme="minorEastAsia" w:cstheme="minorBidi"/>
          <w:sz w:val="28"/>
          <w:szCs w:val="28"/>
        </w:rPr>
      </w:pPr>
      <w:r w:rsidRPr="00767C1B">
        <w:rPr>
          <w:rFonts w:eastAsiaTheme="minorEastAsia" w:cstheme="minorBidi"/>
          <w:sz w:val="28"/>
          <w:szCs w:val="28"/>
        </w:rPr>
        <w:t xml:space="preserve">1.  </w:t>
      </w:r>
      <w:r w:rsidR="002D3A9A">
        <w:rPr>
          <w:rFonts w:eastAsiaTheme="minorEastAsia" w:cstheme="minorBidi"/>
          <w:sz w:val="28"/>
          <w:szCs w:val="28"/>
        </w:rPr>
        <w:t>П</w:t>
      </w:r>
      <w:r w:rsidRPr="00767C1B">
        <w:rPr>
          <w:rFonts w:eastAsiaTheme="minorEastAsia" w:cstheme="minorBidi"/>
          <w:sz w:val="28"/>
          <w:szCs w:val="28"/>
        </w:rPr>
        <w:t>ри составлении списков избирателей для проведения</w:t>
      </w:r>
      <w:r w:rsidR="00100E27">
        <w:rPr>
          <w:rFonts w:eastAsiaTheme="minorEastAsia" w:cstheme="minorBidi"/>
          <w:sz w:val="28"/>
          <w:szCs w:val="28"/>
        </w:rPr>
        <w:t xml:space="preserve"> </w:t>
      </w:r>
      <w:r w:rsidRPr="00767C1B">
        <w:rPr>
          <w:rFonts w:eastAsiaTheme="minorEastAsia" w:cstheme="minorBidi"/>
          <w:sz w:val="28"/>
          <w:szCs w:val="28"/>
        </w:rPr>
        <w:t xml:space="preserve">выборов </w:t>
      </w:r>
      <w:r w:rsidR="00100E27" w:rsidRPr="00100E27">
        <w:rPr>
          <w:rFonts w:eastAsiaTheme="minorEastAsia" w:cstheme="minorBidi"/>
          <w:sz w:val="28"/>
          <w:szCs w:val="28"/>
        </w:rPr>
        <w:t xml:space="preserve">депутатов Собрания депутатов </w:t>
      </w:r>
      <w:r w:rsidR="005F106E">
        <w:rPr>
          <w:rFonts w:eastAsiaTheme="minorEastAsia" w:cstheme="minorBidi"/>
          <w:sz w:val="28"/>
          <w:szCs w:val="28"/>
        </w:rPr>
        <w:t>Кринично-Лугского</w:t>
      </w:r>
      <w:r w:rsidR="00100E27" w:rsidRPr="00100E27">
        <w:rPr>
          <w:rFonts w:eastAsiaTheme="minorEastAsia" w:cstheme="minorBidi"/>
          <w:sz w:val="28"/>
          <w:szCs w:val="28"/>
        </w:rPr>
        <w:t xml:space="preserve"> сельского поселения шестого созыва,  Собрания депутатов </w:t>
      </w:r>
      <w:r w:rsidR="005F106E">
        <w:rPr>
          <w:rFonts w:eastAsiaTheme="minorEastAsia" w:cstheme="minorBidi"/>
          <w:sz w:val="28"/>
          <w:szCs w:val="28"/>
        </w:rPr>
        <w:t>Лысогорского</w:t>
      </w:r>
      <w:r w:rsidR="00100E27" w:rsidRPr="00100E27">
        <w:rPr>
          <w:rFonts w:eastAsiaTheme="minorEastAsia" w:cstheme="minorBidi"/>
          <w:sz w:val="28"/>
          <w:szCs w:val="28"/>
        </w:rPr>
        <w:t xml:space="preserve"> сельского поселения шестого созыва</w:t>
      </w:r>
      <w:r w:rsidR="005F106E">
        <w:rPr>
          <w:rFonts w:eastAsiaTheme="minorEastAsia" w:cstheme="minorBidi"/>
          <w:sz w:val="28"/>
          <w:szCs w:val="28"/>
        </w:rPr>
        <w:t>,</w:t>
      </w:r>
      <w:r w:rsidR="002D3A9A">
        <w:rPr>
          <w:rFonts w:eastAsiaTheme="minorEastAsia" w:cstheme="minorBidi"/>
          <w:sz w:val="28"/>
          <w:szCs w:val="28"/>
        </w:rPr>
        <w:t xml:space="preserve"> </w:t>
      </w:r>
      <w:r w:rsidR="002D3A9A" w:rsidRPr="00767C1B">
        <w:rPr>
          <w:rFonts w:eastAsiaTheme="minorEastAsia" w:cstheme="minorBidi"/>
          <w:sz w:val="28"/>
          <w:szCs w:val="28"/>
        </w:rPr>
        <w:t>сери</w:t>
      </w:r>
      <w:r w:rsidR="002D3A9A">
        <w:rPr>
          <w:rFonts w:eastAsiaTheme="minorEastAsia" w:cstheme="minorBidi"/>
          <w:sz w:val="28"/>
          <w:szCs w:val="28"/>
        </w:rPr>
        <w:t>ю</w:t>
      </w:r>
      <w:r w:rsidR="002D3A9A" w:rsidRPr="00767C1B">
        <w:rPr>
          <w:rFonts w:eastAsiaTheme="minorEastAsia" w:cstheme="minorBidi"/>
          <w:sz w:val="28"/>
          <w:szCs w:val="28"/>
        </w:rPr>
        <w:t xml:space="preserve"> и номер паспорта гражданина Российской Федерации или документа, заменяющего паспорт гражданина</w:t>
      </w:r>
      <w:r w:rsidR="002D3A9A">
        <w:rPr>
          <w:rFonts w:eastAsiaTheme="minorEastAsia" w:cstheme="minorBidi"/>
          <w:sz w:val="28"/>
          <w:szCs w:val="28"/>
        </w:rPr>
        <w:t>, вносить в список избирателей</w:t>
      </w:r>
      <w:r w:rsidR="002D3A9A" w:rsidRPr="00767C1B">
        <w:rPr>
          <w:rFonts w:eastAsiaTheme="minorEastAsia" w:cstheme="minorBidi"/>
          <w:sz w:val="28"/>
          <w:szCs w:val="28"/>
        </w:rPr>
        <w:t xml:space="preserve"> с использованием ГАС «Выборы»</w:t>
      </w:r>
      <w:r w:rsidR="002D3A9A">
        <w:rPr>
          <w:rFonts w:eastAsiaTheme="minorEastAsia" w:cstheme="minorBidi"/>
          <w:sz w:val="28"/>
          <w:szCs w:val="28"/>
        </w:rPr>
        <w:t>.</w:t>
      </w:r>
    </w:p>
    <w:p w:rsidR="00100E27" w:rsidRPr="00100E27" w:rsidRDefault="002D3A9A" w:rsidP="00100E27">
      <w:pPr>
        <w:pStyle w:val="af4"/>
        <w:suppressAutoHyphens/>
        <w:rPr>
          <w:rFonts w:eastAsiaTheme="minorEastAsia" w:cstheme="minorBidi"/>
          <w:sz w:val="28"/>
          <w:szCs w:val="28"/>
        </w:rPr>
      </w:pPr>
      <w:r>
        <w:rPr>
          <w:rFonts w:eastAsiaTheme="minorEastAsia" w:cstheme="minorBidi"/>
          <w:sz w:val="28"/>
          <w:szCs w:val="28"/>
        </w:rPr>
        <w:lastRenderedPageBreak/>
        <w:t>2</w:t>
      </w:r>
      <w:r w:rsidR="00100E27" w:rsidRPr="00100E27">
        <w:rPr>
          <w:rFonts w:eastAsiaTheme="minorEastAsia" w:cstheme="minorBidi"/>
          <w:sz w:val="28"/>
          <w:szCs w:val="28"/>
        </w:rPr>
        <w:t>.</w:t>
      </w:r>
      <w:proofErr w:type="gramStart"/>
      <w:r w:rsidR="00100E27" w:rsidRPr="00100E27">
        <w:rPr>
          <w:rFonts w:eastAsiaTheme="minorEastAsia" w:cstheme="minorBidi"/>
          <w:sz w:val="28"/>
          <w:szCs w:val="28"/>
        </w:rPr>
        <w:t>Разместить</w:t>
      </w:r>
      <w:proofErr w:type="gramEnd"/>
      <w:r w:rsidR="00100E27" w:rsidRPr="00100E27">
        <w:rPr>
          <w:rFonts w:eastAsiaTheme="minorEastAsia" w:cstheme="minorBidi"/>
          <w:sz w:val="28"/>
          <w:szCs w:val="28"/>
        </w:rPr>
        <w:t xml:space="preserve"> настоящее  постановление на официальном сайте Территориальной избирательной комиссии </w:t>
      </w:r>
      <w:r w:rsidR="005F106E">
        <w:rPr>
          <w:rFonts w:eastAsiaTheme="minorEastAsia" w:cstheme="minorBidi"/>
          <w:sz w:val="28"/>
          <w:szCs w:val="28"/>
        </w:rPr>
        <w:t xml:space="preserve">Куйбышевского </w:t>
      </w:r>
      <w:r w:rsidR="00100E27" w:rsidRPr="00100E27">
        <w:rPr>
          <w:rFonts w:eastAsiaTheme="minorEastAsia" w:cstheme="minorBidi"/>
          <w:sz w:val="28"/>
          <w:szCs w:val="28"/>
        </w:rPr>
        <w:t xml:space="preserve"> района Ростовской области в информационно-телекоммуникационной сети «Интернет».</w:t>
      </w:r>
    </w:p>
    <w:p w:rsidR="00100E27" w:rsidRPr="00100E27" w:rsidRDefault="00100E27" w:rsidP="00100E27">
      <w:pPr>
        <w:pStyle w:val="af4"/>
        <w:suppressAutoHyphens/>
        <w:rPr>
          <w:sz w:val="28"/>
          <w:szCs w:val="28"/>
        </w:rPr>
      </w:pPr>
      <w:r w:rsidRPr="00100E27">
        <w:rPr>
          <w:sz w:val="28"/>
          <w:szCs w:val="28"/>
        </w:rPr>
        <w:t xml:space="preserve"> </w:t>
      </w:r>
      <w:r w:rsidR="002D3A9A">
        <w:rPr>
          <w:sz w:val="28"/>
          <w:szCs w:val="28"/>
        </w:rPr>
        <w:t>3</w:t>
      </w:r>
      <w:r w:rsidRPr="00100E27">
        <w:rPr>
          <w:sz w:val="28"/>
          <w:szCs w:val="28"/>
        </w:rPr>
        <w:t>.</w:t>
      </w:r>
      <w:proofErr w:type="gramStart"/>
      <w:r w:rsidRPr="00100E27">
        <w:rPr>
          <w:sz w:val="28"/>
          <w:szCs w:val="28"/>
        </w:rPr>
        <w:t>Контроль за</w:t>
      </w:r>
      <w:proofErr w:type="gramEnd"/>
      <w:r w:rsidRPr="00100E27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</w:t>
      </w:r>
      <w:r w:rsidR="005F106E">
        <w:rPr>
          <w:sz w:val="28"/>
          <w:szCs w:val="28"/>
        </w:rPr>
        <w:t>Куйбышевского</w:t>
      </w:r>
      <w:r w:rsidRPr="00100E27">
        <w:rPr>
          <w:sz w:val="28"/>
          <w:szCs w:val="28"/>
        </w:rPr>
        <w:t xml:space="preserve"> района Ростовской области </w:t>
      </w:r>
      <w:proofErr w:type="spellStart"/>
      <w:r w:rsidR="005F106E">
        <w:rPr>
          <w:sz w:val="28"/>
          <w:szCs w:val="28"/>
        </w:rPr>
        <w:t>И.Н.Есину</w:t>
      </w:r>
      <w:proofErr w:type="spellEnd"/>
      <w:r w:rsidR="005F106E">
        <w:rPr>
          <w:sz w:val="28"/>
          <w:szCs w:val="28"/>
        </w:rPr>
        <w:t>.</w:t>
      </w:r>
    </w:p>
    <w:p w:rsidR="00100E27" w:rsidRDefault="00100E27" w:rsidP="00100E27">
      <w:pPr>
        <w:spacing w:line="360" w:lineRule="auto"/>
        <w:jc w:val="both"/>
      </w:pPr>
    </w:p>
    <w:p w:rsidR="00100E27" w:rsidRDefault="00100E27" w:rsidP="00100E27">
      <w:pPr>
        <w:spacing w:line="360" w:lineRule="auto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М.</w:t>
      </w:r>
      <w:r w:rsidR="005F106E">
        <w:t>А.Гречко</w:t>
      </w:r>
      <w:proofErr w:type="spellEnd"/>
    </w:p>
    <w:p w:rsidR="00100E27" w:rsidRDefault="00100E27" w:rsidP="00100E27">
      <w:pPr>
        <w:spacing w:line="360" w:lineRule="auto"/>
        <w:jc w:val="both"/>
      </w:pPr>
    </w:p>
    <w:p w:rsidR="00100E27" w:rsidRDefault="00100E27" w:rsidP="00100E27">
      <w:pPr>
        <w:spacing w:line="360" w:lineRule="auto"/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="005F106E">
        <w:t>И.Н.Есина</w:t>
      </w:r>
      <w:proofErr w:type="spellEnd"/>
    </w:p>
    <w:p w:rsidR="005411FC" w:rsidRDefault="005411FC" w:rsidP="00100E27">
      <w:pPr>
        <w:spacing w:line="360" w:lineRule="auto"/>
        <w:jc w:val="both"/>
      </w:pPr>
    </w:p>
    <w:sectPr w:rsidR="005411FC" w:rsidSect="00767C1B">
      <w:pgSz w:w="11906" w:h="16838"/>
      <w:pgMar w:top="1134" w:right="794" w:bottom="1134" w:left="1560" w:header="454" w:footer="45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5F7C" w:rsidRDefault="004E5F7C">
      <w:r>
        <w:separator/>
      </w:r>
    </w:p>
  </w:endnote>
  <w:endnote w:type="continuationSeparator" w:id="0">
    <w:p w:rsidR="004E5F7C" w:rsidRDefault="004E5F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5F7C" w:rsidRDefault="004E5F7C">
      <w:r>
        <w:separator/>
      </w:r>
    </w:p>
  </w:footnote>
  <w:footnote w:type="continuationSeparator" w:id="0">
    <w:p w:rsidR="004E5F7C" w:rsidRDefault="004E5F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7D749EC"/>
    <w:multiLevelType w:val="hybridMultilevel"/>
    <w:tmpl w:val="E6504848"/>
    <w:lvl w:ilvl="0" w:tplc="78DC361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">
    <w:nsid w:val="43D61D39"/>
    <w:multiLevelType w:val="hybridMultilevel"/>
    <w:tmpl w:val="8D94F5B8"/>
    <w:lvl w:ilvl="0" w:tplc="D58E34B6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40D4B70"/>
    <w:multiLevelType w:val="hybridMultilevel"/>
    <w:tmpl w:val="E6504848"/>
    <w:lvl w:ilvl="0" w:tplc="78DC361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7"/>
  </w:num>
  <w:num w:numId="5">
    <w:abstractNumId w:val="2"/>
  </w:num>
  <w:num w:numId="6">
    <w:abstractNumId w:val="5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4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E592A"/>
    <w:rsid w:val="000010CB"/>
    <w:rsid w:val="00015ABD"/>
    <w:rsid w:val="00017041"/>
    <w:rsid w:val="00023026"/>
    <w:rsid w:val="00040F88"/>
    <w:rsid w:val="00044729"/>
    <w:rsid w:val="000449BD"/>
    <w:rsid w:val="00051C94"/>
    <w:rsid w:val="00056FB4"/>
    <w:rsid w:val="00063394"/>
    <w:rsid w:val="00064B3E"/>
    <w:rsid w:val="00064F88"/>
    <w:rsid w:val="00066F5E"/>
    <w:rsid w:val="00077120"/>
    <w:rsid w:val="00091376"/>
    <w:rsid w:val="0009142F"/>
    <w:rsid w:val="00093C3A"/>
    <w:rsid w:val="00094818"/>
    <w:rsid w:val="000A04E9"/>
    <w:rsid w:val="000A0BF9"/>
    <w:rsid w:val="000B441F"/>
    <w:rsid w:val="000B7670"/>
    <w:rsid w:val="000D1464"/>
    <w:rsid w:val="000D7EAD"/>
    <w:rsid w:val="000E6310"/>
    <w:rsid w:val="000F5041"/>
    <w:rsid w:val="00100E27"/>
    <w:rsid w:val="001126E1"/>
    <w:rsid w:val="00117BDC"/>
    <w:rsid w:val="00121DC9"/>
    <w:rsid w:val="001364BC"/>
    <w:rsid w:val="001548AE"/>
    <w:rsid w:val="00160AFA"/>
    <w:rsid w:val="00162C0C"/>
    <w:rsid w:val="00163167"/>
    <w:rsid w:val="0016559D"/>
    <w:rsid w:val="001724C3"/>
    <w:rsid w:val="00173514"/>
    <w:rsid w:val="00190957"/>
    <w:rsid w:val="001A0CF8"/>
    <w:rsid w:val="001B1BE6"/>
    <w:rsid w:val="001C2EFA"/>
    <w:rsid w:val="001C5954"/>
    <w:rsid w:val="001D1333"/>
    <w:rsid w:val="001E0EDD"/>
    <w:rsid w:val="001E1699"/>
    <w:rsid w:val="001F35B5"/>
    <w:rsid w:val="002009FD"/>
    <w:rsid w:val="002058ED"/>
    <w:rsid w:val="00205E26"/>
    <w:rsid w:val="002105AF"/>
    <w:rsid w:val="00212B65"/>
    <w:rsid w:val="00223392"/>
    <w:rsid w:val="00223464"/>
    <w:rsid w:val="00231225"/>
    <w:rsid w:val="00237B18"/>
    <w:rsid w:val="00237D7E"/>
    <w:rsid w:val="002436FA"/>
    <w:rsid w:val="00247058"/>
    <w:rsid w:val="00247BE8"/>
    <w:rsid w:val="00255A23"/>
    <w:rsid w:val="00257D5B"/>
    <w:rsid w:val="0028690C"/>
    <w:rsid w:val="002945AF"/>
    <w:rsid w:val="0029478C"/>
    <w:rsid w:val="002B3E2E"/>
    <w:rsid w:val="002C019D"/>
    <w:rsid w:val="002C47CC"/>
    <w:rsid w:val="002C7F11"/>
    <w:rsid w:val="002D2DB3"/>
    <w:rsid w:val="002D3440"/>
    <w:rsid w:val="002D3A9A"/>
    <w:rsid w:val="00324196"/>
    <w:rsid w:val="003252C3"/>
    <w:rsid w:val="00342A9B"/>
    <w:rsid w:val="00344848"/>
    <w:rsid w:val="00351202"/>
    <w:rsid w:val="00357332"/>
    <w:rsid w:val="00362941"/>
    <w:rsid w:val="00365722"/>
    <w:rsid w:val="003717B8"/>
    <w:rsid w:val="00383D76"/>
    <w:rsid w:val="00384517"/>
    <w:rsid w:val="00386916"/>
    <w:rsid w:val="00387333"/>
    <w:rsid w:val="00391714"/>
    <w:rsid w:val="00394A2F"/>
    <w:rsid w:val="003951DD"/>
    <w:rsid w:val="003A6D02"/>
    <w:rsid w:val="003C077E"/>
    <w:rsid w:val="003C4F0F"/>
    <w:rsid w:val="003D081B"/>
    <w:rsid w:val="003D2DDD"/>
    <w:rsid w:val="003E1D81"/>
    <w:rsid w:val="003F0FC7"/>
    <w:rsid w:val="00401866"/>
    <w:rsid w:val="0040645E"/>
    <w:rsid w:val="0040714C"/>
    <w:rsid w:val="00407576"/>
    <w:rsid w:val="0041146E"/>
    <w:rsid w:val="00417537"/>
    <w:rsid w:val="0043528E"/>
    <w:rsid w:val="004545A0"/>
    <w:rsid w:val="004744A4"/>
    <w:rsid w:val="00484AA8"/>
    <w:rsid w:val="00490764"/>
    <w:rsid w:val="004A2947"/>
    <w:rsid w:val="004C0962"/>
    <w:rsid w:val="004C4097"/>
    <w:rsid w:val="004C7166"/>
    <w:rsid w:val="004D3B6E"/>
    <w:rsid w:val="004E55F7"/>
    <w:rsid w:val="004E5F7C"/>
    <w:rsid w:val="005047E6"/>
    <w:rsid w:val="00510D5E"/>
    <w:rsid w:val="00511473"/>
    <w:rsid w:val="00523726"/>
    <w:rsid w:val="00523E69"/>
    <w:rsid w:val="005411FC"/>
    <w:rsid w:val="00542120"/>
    <w:rsid w:val="00561087"/>
    <w:rsid w:val="0056145C"/>
    <w:rsid w:val="00573537"/>
    <w:rsid w:val="00576003"/>
    <w:rsid w:val="00584A1D"/>
    <w:rsid w:val="00597245"/>
    <w:rsid w:val="005A32EE"/>
    <w:rsid w:val="005A61BF"/>
    <w:rsid w:val="005B625E"/>
    <w:rsid w:val="005C3448"/>
    <w:rsid w:val="005C7E78"/>
    <w:rsid w:val="005D12C5"/>
    <w:rsid w:val="005D16C1"/>
    <w:rsid w:val="005E344E"/>
    <w:rsid w:val="005E586F"/>
    <w:rsid w:val="005F106E"/>
    <w:rsid w:val="006019B7"/>
    <w:rsid w:val="006172F1"/>
    <w:rsid w:val="006202D3"/>
    <w:rsid w:val="006213B7"/>
    <w:rsid w:val="00643E73"/>
    <w:rsid w:val="00646B7A"/>
    <w:rsid w:val="00656869"/>
    <w:rsid w:val="006600C9"/>
    <w:rsid w:val="00672C58"/>
    <w:rsid w:val="006842ED"/>
    <w:rsid w:val="006851F8"/>
    <w:rsid w:val="006B1BF3"/>
    <w:rsid w:val="006B67E5"/>
    <w:rsid w:val="006C491D"/>
    <w:rsid w:val="006C554C"/>
    <w:rsid w:val="006D7C76"/>
    <w:rsid w:val="006E10DA"/>
    <w:rsid w:val="006E2477"/>
    <w:rsid w:val="006E4BDF"/>
    <w:rsid w:val="006E6DEC"/>
    <w:rsid w:val="006F0E94"/>
    <w:rsid w:val="006F1806"/>
    <w:rsid w:val="007055FD"/>
    <w:rsid w:val="00716AD7"/>
    <w:rsid w:val="00732692"/>
    <w:rsid w:val="0075066B"/>
    <w:rsid w:val="00767C1B"/>
    <w:rsid w:val="0077162D"/>
    <w:rsid w:val="00775105"/>
    <w:rsid w:val="00790AAF"/>
    <w:rsid w:val="007A31E3"/>
    <w:rsid w:val="007A7CF8"/>
    <w:rsid w:val="007B5352"/>
    <w:rsid w:val="007D5060"/>
    <w:rsid w:val="007E17D2"/>
    <w:rsid w:val="007F4566"/>
    <w:rsid w:val="00802729"/>
    <w:rsid w:val="0081683D"/>
    <w:rsid w:val="00817443"/>
    <w:rsid w:val="0085017E"/>
    <w:rsid w:val="00862C89"/>
    <w:rsid w:val="00872DF9"/>
    <w:rsid w:val="00873BCC"/>
    <w:rsid w:val="00893FBF"/>
    <w:rsid w:val="008A4435"/>
    <w:rsid w:val="008A6ADD"/>
    <w:rsid w:val="008C5CBF"/>
    <w:rsid w:val="008D1C9F"/>
    <w:rsid w:val="008D3277"/>
    <w:rsid w:val="008E40BE"/>
    <w:rsid w:val="008F14B2"/>
    <w:rsid w:val="00901718"/>
    <w:rsid w:val="00901E4C"/>
    <w:rsid w:val="00903BF8"/>
    <w:rsid w:val="0091480A"/>
    <w:rsid w:val="00914D5F"/>
    <w:rsid w:val="00930582"/>
    <w:rsid w:val="00933206"/>
    <w:rsid w:val="00954783"/>
    <w:rsid w:val="0095603D"/>
    <w:rsid w:val="0096194F"/>
    <w:rsid w:val="009717E4"/>
    <w:rsid w:val="00984B79"/>
    <w:rsid w:val="009B0259"/>
    <w:rsid w:val="009B0B0B"/>
    <w:rsid w:val="009C3F7C"/>
    <w:rsid w:val="009E29CD"/>
    <w:rsid w:val="009E3A35"/>
    <w:rsid w:val="009F0EB8"/>
    <w:rsid w:val="00A03EDA"/>
    <w:rsid w:val="00A05A09"/>
    <w:rsid w:val="00A1068E"/>
    <w:rsid w:val="00A14579"/>
    <w:rsid w:val="00A41CB8"/>
    <w:rsid w:val="00A4202E"/>
    <w:rsid w:val="00A5250B"/>
    <w:rsid w:val="00A622A9"/>
    <w:rsid w:val="00A64DA5"/>
    <w:rsid w:val="00A65B65"/>
    <w:rsid w:val="00A67E63"/>
    <w:rsid w:val="00A70C82"/>
    <w:rsid w:val="00A735A7"/>
    <w:rsid w:val="00A80C92"/>
    <w:rsid w:val="00A86D12"/>
    <w:rsid w:val="00A86DF9"/>
    <w:rsid w:val="00A91106"/>
    <w:rsid w:val="00AB403A"/>
    <w:rsid w:val="00AB724D"/>
    <w:rsid w:val="00AC19B5"/>
    <w:rsid w:val="00AC1ACF"/>
    <w:rsid w:val="00AC5863"/>
    <w:rsid w:val="00AE2763"/>
    <w:rsid w:val="00AF4FDA"/>
    <w:rsid w:val="00B233EC"/>
    <w:rsid w:val="00B45D31"/>
    <w:rsid w:val="00B474E8"/>
    <w:rsid w:val="00B51107"/>
    <w:rsid w:val="00B55E42"/>
    <w:rsid w:val="00B700F3"/>
    <w:rsid w:val="00B71D65"/>
    <w:rsid w:val="00B75170"/>
    <w:rsid w:val="00B90983"/>
    <w:rsid w:val="00B92E10"/>
    <w:rsid w:val="00BB0A13"/>
    <w:rsid w:val="00BB42E9"/>
    <w:rsid w:val="00BD2501"/>
    <w:rsid w:val="00BF0F0F"/>
    <w:rsid w:val="00BF577D"/>
    <w:rsid w:val="00C022A8"/>
    <w:rsid w:val="00C028DA"/>
    <w:rsid w:val="00C03D91"/>
    <w:rsid w:val="00C1606D"/>
    <w:rsid w:val="00C17E43"/>
    <w:rsid w:val="00C23049"/>
    <w:rsid w:val="00C3675C"/>
    <w:rsid w:val="00C4201B"/>
    <w:rsid w:val="00C43378"/>
    <w:rsid w:val="00C602C0"/>
    <w:rsid w:val="00C6041C"/>
    <w:rsid w:val="00C61F7F"/>
    <w:rsid w:val="00C620A7"/>
    <w:rsid w:val="00C67DEC"/>
    <w:rsid w:val="00C81874"/>
    <w:rsid w:val="00C83998"/>
    <w:rsid w:val="00C95BA9"/>
    <w:rsid w:val="00CB047A"/>
    <w:rsid w:val="00CB3F4F"/>
    <w:rsid w:val="00CC3C52"/>
    <w:rsid w:val="00CC735C"/>
    <w:rsid w:val="00CC7B30"/>
    <w:rsid w:val="00CD4376"/>
    <w:rsid w:val="00CE245E"/>
    <w:rsid w:val="00CE563E"/>
    <w:rsid w:val="00CF5916"/>
    <w:rsid w:val="00D05BBC"/>
    <w:rsid w:val="00D11097"/>
    <w:rsid w:val="00D35F7F"/>
    <w:rsid w:val="00D3620E"/>
    <w:rsid w:val="00D511A4"/>
    <w:rsid w:val="00D51519"/>
    <w:rsid w:val="00D60BDA"/>
    <w:rsid w:val="00D62B8E"/>
    <w:rsid w:val="00D97803"/>
    <w:rsid w:val="00D97AD0"/>
    <w:rsid w:val="00DA0E3A"/>
    <w:rsid w:val="00DA3E28"/>
    <w:rsid w:val="00DB50E8"/>
    <w:rsid w:val="00DB5A0B"/>
    <w:rsid w:val="00DC2910"/>
    <w:rsid w:val="00DD06CD"/>
    <w:rsid w:val="00DD0A4F"/>
    <w:rsid w:val="00DD6114"/>
    <w:rsid w:val="00DE2E0E"/>
    <w:rsid w:val="00DE3B53"/>
    <w:rsid w:val="00DF20F0"/>
    <w:rsid w:val="00DF7FEB"/>
    <w:rsid w:val="00E06AC4"/>
    <w:rsid w:val="00E148F1"/>
    <w:rsid w:val="00E2099F"/>
    <w:rsid w:val="00E224C8"/>
    <w:rsid w:val="00E32CF7"/>
    <w:rsid w:val="00E32DAE"/>
    <w:rsid w:val="00E40A3F"/>
    <w:rsid w:val="00E45545"/>
    <w:rsid w:val="00E509FD"/>
    <w:rsid w:val="00E52A2C"/>
    <w:rsid w:val="00E52BBE"/>
    <w:rsid w:val="00E66124"/>
    <w:rsid w:val="00E67AD1"/>
    <w:rsid w:val="00E74DC0"/>
    <w:rsid w:val="00E848B1"/>
    <w:rsid w:val="00EA1185"/>
    <w:rsid w:val="00EA23E0"/>
    <w:rsid w:val="00EA3827"/>
    <w:rsid w:val="00EB0AC8"/>
    <w:rsid w:val="00EB49BC"/>
    <w:rsid w:val="00EC6145"/>
    <w:rsid w:val="00EC7EFA"/>
    <w:rsid w:val="00ED237A"/>
    <w:rsid w:val="00ED44E5"/>
    <w:rsid w:val="00ED486E"/>
    <w:rsid w:val="00ED4CBC"/>
    <w:rsid w:val="00EE3EB0"/>
    <w:rsid w:val="00EE50CA"/>
    <w:rsid w:val="00EF234C"/>
    <w:rsid w:val="00EF68C1"/>
    <w:rsid w:val="00F03ECB"/>
    <w:rsid w:val="00F10417"/>
    <w:rsid w:val="00F1453E"/>
    <w:rsid w:val="00F2147B"/>
    <w:rsid w:val="00F243CE"/>
    <w:rsid w:val="00F2446E"/>
    <w:rsid w:val="00F26F5B"/>
    <w:rsid w:val="00F35619"/>
    <w:rsid w:val="00F609A8"/>
    <w:rsid w:val="00F844FA"/>
    <w:rsid w:val="00F9643B"/>
    <w:rsid w:val="00FA47DC"/>
    <w:rsid w:val="00FB5BD7"/>
    <w:rsid w:val="00FC1CC4"/>
    <w:rsid w:val="00FC70C9"/>
    <w:rsid w:val="00FD1C00"/>
    <w:rsid w:val="00FD5671"/>
    <w:rsid w:val="00FE12D4"/>
    <w:rsid w:val="00FE4AAB"/>
    <w:rsid w:val="00FE592A"/>
    <w:rsid w:val="00FF348C"/>
    <w:rsid w:val="00FF4B9C"/>
    <w:rsid w:val="00FF6F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1146E"/>
    <w:rPr>
      <w:sz w:val="28"/>
    </w:rPr>
  </w:style>
  <w:style w:type="paragraph" w:styleId="1">
    <w:name w:val="heading 1"/>
    <w:basedOn w:val="a"/>
    <w:next w:val="a"/>
    <w:qFormat/>
    <w:rsid w:val="0041146E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41146E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1146E"/>
    <w:pPr>
      <w:tabs>
        <w:tab w:val="center" w:pos="4536"/>
        <w:tab w:val="right" w:pos="9072"/>
      </w:tabs>
    </w:pPr>
  </w:style>
  <w:style w:type="paragraph" w:styleId="a5">
    <w:name w:val="footer"/>
    <w:basedOn w:val="a"/>
    <w:rsid w:val="0041146E"/>
    <w:pPr>
      <w:tabs>
        <w:tab w:val="center" w:pos="4536"/>
        <w:tab w:val="right" w:pos="9072"/>
      </w:tabs>
    </w:pPr>
  </w:style>
  <w:style w:type="character" w:styleId="a6">
    <w:name w:val="page number"/>
    <w:basedOn w:val="a0"/>
    <w:rsid w:val="0041146E"/>
  </w:style>
  <w:style w:type="paragraph" w:styleId="a7">
    <w:name w:val="Body Text"/>
    <w:basedOn w:val="a"/>
    <w:rsid w:val="0041146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rsid w:val="0041146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rsid w:val="0041146E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41146E"/>
    <w:pPr>
      <w:spacing w:before="60" w:after="60"/>
    </w:pPr>
    <w:rPr>
      <w:kern w:val="28"/>
    </w:rPr>
  </w:style>
  <w:style w:type="paragraph" w:styleId="21">
    <w:name w:val="Body Text Indent 2"/>
    <w:basedOn w:val="a"/>
    <w:rsid w:val="0041146E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41146E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rsid w:val="00C602C0"/>
    <w:rPr>
      <w:sz w:val="28"/>
    </w:rPr>
  </w:style>
  <w:style w:type="character" w:styleId="ac">
    <w:name w:val="annotation reference"/>
    <w:rsid w:val="00FF4B9C"/>
    <w:rPr>
      <w:sz w:val="16"/>
      <w:szCs w:val="16"/>
    </w:rPr>
  </w:style>
  <w:style w:type="paragraph" w:styleId="ad">
    <w:name w:val="annotation text"/>
    <w:basedOn w:val="a"/>
    <w:link w:val="ae"/>
    <w:rsid w:val="00FF4B9C"/>
    <w:rPr>
      <w:sz w:val="20"/>
    </w:rPr>
  </w:style>
  <w:style w:type="character" w:customStyle="1" w:styleId="ae">
    <w:name w:val="Текст примечания Знак"/>
    <w:basedOn w:val="a0"/>
    <w:link w:val="ad"/>
    <w:rsid w:val="00FF4B9C"/>
  </w:style>
  <w:style w:type="paragraph" w:styleId="af">
    <w:name w:val="annotation subject"/>
    <w:basedOn w:val="ad"/>
    <w:next w:val="ad"/>
    <w:link w:val="af0"/>
    <w:rsid w:val="00FF4B9C"/>
    <w:rPr>
      <w:b/>
      <w:bCs/>
    </w:rPr>
  </w:style>
  <w:style w:type="character" w:customStyle="1" w:styleId="af0">
    <w:name w:val="Тема примечания Знак"/>
    <w:link w:val="af"/>
    <w:rsid w:val="00FF4B9C"/>
    <w:rPr>
      <w:b/>
      <w:bCs/>
    </w:rPr>
  </w:style>
  <w:style w:type="paragraph" w:styleId="af1">
    <w:name w:val="List Paragraph"/>
    <w:basedOn w:val="a"/>
    <w:uiPriority w:val="34"/>
    <w:qFormat/>
    <w:rsid w:val="0043528E"/>
    <w:pPr>
      <w:ind w:left="720"/>
      <w:contextualSpacing/>
    </w:pPr>
  </w:style>
  <w:style w:type="paragraph" w:styleId="af2">
    <w:name w:val="No Spacing"/>
    <w:uiPriority w:val="99"/>
    <w:qFormat/>
    <w:rsid w:val="003252C3"/>
    <w:rPr>
      <w:rFonts w:asciiTheme="minorHAnsi" w:eastAsiaTheme="minorEastAsia" w:hAnsiTheme="minorHAnsi" w:cstheme="minorBidi"/>
      <w:sz w:val="22"/>
      <w:szCs w:val="22"/>
    </w:rPr>
  </w:style>
  <w:style w:type="paragraph" w:customStyle="1" w:styleId="af3">
    <w:name w:val="учебный"/>
    <w:basedOn w:val="a"/>
    <w:autoRedefine/>
    <w:uiPriority w:val="99"/>
    <w:rsid w:val="005411FC"/>
    <w:pPr>
      <w:tabs>
        <w:tab w:val="left" w:pos="426"/>
        <w:tab w:val="left" w:pos="900"/>
      </w:tabs>
      <w:ind w:firstLine="142"/>
      <w:jc w:val="both"/>
    </w:pPr>
    <w:rPr>
      <w:szCs w:val="28"/>
    </w:rPr>
  </w:style>
  <w:style w:type="paragraph" w:customStyle="1" w:styleId="af4">
    <w:name w:val="Рабочий"/>
    <w:basedOn w:val="a"/>
    <w:qFormat/>
    <w:rsid w:val="00767C1B"/>
    <w:pPr>
      <w:spacing w:line="360" w:lineRule="auto"/>
      <w:ind w:firstLine="709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1146E"/>
    <w:rPr>
      <w:sz w:val="28"/>
    </w:rPr>
  </w:style>
  <w:style w:type="paragraph" w:styleId="1">
    <w:name w:val="heading 1"/>
    <w:basedOn w:val="a"/>
    <w:next w:val="a"/>
    <w:qFormat/>
    <w:rsid w:val="0041146E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41146E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1146E"/>
    <w:pPr>
      <w:tabs>
        <w:tab w:val="center" w:pos="4536"/>
        <w:tab w:val="right" w:pos="9072"/>
      </w:tabs>
    </w:pPr>
  </w:style>
  <w:style w:type="paragraph" w:styleId="a5">
    <w:name w:val="footer"/>
    <w:basedOn w:val="a"/>
    <w:rsid w:val="0041146E"/>
    <w:pPr>
      <w:tabs>
        <w:tab w:val="center" w:pos="4536"/>
        <w:tab w:val="right" w:pos="9072"/>
      </w:tabs>
    </w:pPr>
  </w:style>
  <w:style w:type="character" w:styleId="a6">
    <w:name w:val="page number"/>
    <w:basedOn w:val="a0"/>
    <w:rsid w:val="0041146E"/>
  </w:style>
  <w:style w:type="paragraph" w:styleId="a7">
    <w:name w:val="Body Text"/>
    <w:basedOn w:val="a"/>
    <w:rsid w:val="0041146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rsid w:val="0041146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rsid w:val="0041146E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41146E"/>
    <w:pPr>
      <w:spacing w:before="60" w:after="60"/>
    </w:pPr>
    <w:rPr>
      <w:kern w:val="28"/>
    </w:rPr>
  </w:style>
  <w:style w:type="paragraph" w:styleId="21">
    <w:name w:val="Body Text Indent 2"/>
    <w:basedOn w:val="a"/>
    <w:rsid w:val="0041146E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41146E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rsid w:val="00C602C0"/>
    <w:rPr>
      <w:sz w:val="28"/>
    </w:rPr>
  </w:style>
  <w:style w:type="character" w:styleId="ac">
    <w:name w:val="annotation reference"/>
    <w:rsid w:val="00FF4B9C"/>
    <w:rPr>
      <w:sz w:val="16"/>
      <w:szCs w:val="16"/>
    </w:rPr>
  </w:style>
  <w:style w:type="paragraph" w:styleId="ad">
    <w:name w:val="annotation text"/>
    <w:basedOn w:val="a"/>
    <w:link w:val="ae"/>
    <w:rsid w:val="00FF4B9C"/>
    <w:rPr>
      <w:sz w:val="20"/>
    </w:rPr>
  </w:style>
  <w:style w:type="character" w:customStyle="1" w:styleId="ae">
    <w:name w:val="Текст примечания Знак"/>
    <w:basedOn w:val="a0"/>
    <w:link w:val="ad"/>
    <w:rsid w:val="00FF4B9C"/>
  </w:style>
  <w:style w:type="paragraph" w:styleId="af">
    <w:name w:val="annotation subject"/>
    <w:basedOn w:val="ad"/>
    <w:next w:val="ad"/>
    <w:link w:val="af0"/>
    <w:rsid w:val="00FF4B9C"/>
    <w:rPr>
      <w:b/>
      <w:bCs/>
    </w:rPr>
  </w:style>
  <w:style w:type="character" w:customStyle="1" w:styleId="af0">
    <w:name w:val="Тема примечания Знак"/>
    <w:link w:val="af"/>
    <w:rsid w:val="00FF4B9C"/>
    <w:rPr>
      <w:b/>
      <w:bCs/>
    </w:rPr>
  </w:style>
  <w:style w:type="paragraph" w:styleId="af1">
    <w:name w:val="List Paragraph"/>
    <w:basedOn w:val="a"/>
    <w:uiPriority w:val="34"/>
    <w:qFormat/>
    <w:rsid w:val="0043528E"/>
    <w:pPr>
      <w:ind w:left="720"/>
      <w:contextualSpacing/>
    </w:pPr>
  </w:style>
  <w:style w:type="paragraph" w:styleId="af2">
    <w:name w:val="No Spacing"/>
    <w:uiPriority w:val="99"/>
    <w:qFormat/>
    <w:rsid w:val="003252C3"/>
    <w:rPr>
      <w:rFonts w:asciiTheme="minorHAnsi" w:eastAsiaTheme="minorEastAsia" w:hAnsiTheme="minorHAnsi" w:cstheme="minorBidi"/>
      <w:sz w:val="22"/>
      <w:szCs w:val="22"/>
    </w:rPr>
  </w:style>
  <w:style w:type="paragraph" w:customStyle="1" w:styleId="af3">
    <w:name w:val="учебный"/>
    <w:basedOn w:val="a"/>
    <w:autoRedefine/>
    <w:uiPriority w:val="99"/>
    <w:rsid w:val="005411FC"/>
    <w:pPr>
      <w:tabs>
        <w:tab w:val="left" w:pos="426"/>
        <w:tab w:val="left" w:pos="900"/>
      </w:tabs>
      <w:ind w:firstLine="142"/>
      <w:jc w:val="both"/>
    </w:pPr>
    <w:rPr>
      <w:szCs w:val="28"/>
    </w:rPr>
  </w:style>
  <w:style w:type="paragraph" w:customStyle="1" w:styleId="af4">
    <w:name w:val="Рабочий"/>
    <w:basedOn w:val="a"/>
    <w:qFormat/>
    <w:rsid w:val="00767C1B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4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E99724-6F1A-4076-9401-F196374AC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постановление.dot</Template>
  <TotalTime>5</TotalTime>
  <Pages>1</Pages>
  <Words>304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2035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Председатель</cp:lastModifiedBy>
  <cp:revision>5</cp:revision>
  <cp:lastPrinted>2026-08-11T09:30:00Z</cp:lastPrinted>
  <dcterms:created xsi:type="dcterms:W3CDTF">2026-08-08T15:29:00Z</dcterms:created>
  <dcterms:modified xsi:type="dcterms:W3CDTF">2026-08-21T10:58:00Z</dcterms:modified>
</cp:coreProperties>
</file>