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5048F7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15</w:t>
      </w:r>
      <w:r w:rsidR="00B0591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 2025 г.                                                                                        № 10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B0591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p w:rsidR="005048F7" w:rsidRPr="005048F7" w:rsidRDefault="005048F7" w:rsidP="005048F7">
      <w:pPr>
        <w:widowControl w:val="0"/>
        <w:tabs>
          <w:tab w:val="left" w:pos="7513"/>
          <w:tab w:val="left" w:pos="8364"/>
        </w:tabs>
        <w:autoSpaceDE w:val="0"/>
        <w:autoSpaceDN w:val="0"/>
        <w:adjustRightInd w:val="0"/>
        <w:spacing w:after="0" w:line="240" w:lineRule="auto"/>
        <w:ind w:left="1276" w:right="1132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Порядке применения средств </w:t>
      </w:r>
      <w:proofErr w:type="spellStart"/>
      <w:r w:rsidRPr="0050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видеорегистрации</w:t>
      </w:r>
      <w:proofErr w:type="spellEnd"/>
      <w:r w:rsidRPr="0050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50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видеофиксации</w:t>
      </w:r>
      <w:proofErr w:type="spellEnd"/>
      <w:r w:rsidRPr="005048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) при проведении выборов в органы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местного самоуправления</w:t>
      </w:r>
      <w:r w:rsidR="000D7E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территории Куйбышевского района Ростовской области</w:t>
      </w:r>
    </w:p>
    <w:p w:rsidR="005048F7" w:rsidRPr="005048F7" w:rsidRDefault="005048F7" w:rsidP="005048F7">
      <w:pPr>
        <w:spacing w:after="0" w:line="240" w:lineRule="auto"/>
        <w:ind w:left="1276" w:right="113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48F7" w:rsidRPr="005048F7" w:rsidRDefault="005048F7" w:rsidP="005048F7">
      <w:pPr>
        <w:spacing w:after="0" w:line="240" w:lineRule="auto"/>
        <w:ind w:right="-5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48F7" w:rsidRPr="005048F7" w:rsidRDefault="005048F7" w:rsidP="005048F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и референдумов субъектов Российской Федерации, местных референдумов»</w:t>
      </w:r>
    </w:p>
    <w:p w:rsidR="005048F7" w:rsidRPr="005048F7" w:rsidRDefault="005048F7" w:rsidP="005048F7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048F7" w:rsidRPr="005048F7" w:rsidRDefault="000B4337" w:rsidP="005048F7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</w:t>
      </w:r>
      <w:r w:rsidR="005048F7" w:rsidRPr="005048F7">
        <w:rPr>
          <w:rFonts w:ascii="Times New Roman" w:eastAsia="Times New Roman" w:hAnsi="Times New Roman"/>
          <w:sz w:val="28"/>
          <w:szCs w:val="28"/>
          <w:lang w:eastAsia="ru-RU"/>
        </w:rPr>
        <w:t>збирательная комиссия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Куйбышевского района </w:t>
      </w:r>
      <w:r w:rsidR="005048F7"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ПОСТАНОВЛЯЕТ:</w:t>
      </w:r>
    </w:p>
    <w:p w:rsidR="005048F7" w:rsidRPr="005048F7" w:rsidRDefault="005048F7" w:rsidP="005048F7">
      <w:pPr>
        <w:numPr>
          <w:ilvl w:val="0"/>
          <w:numId w:val="2"/>
        </w:numPr>
        <w:tabs>
          <w:tab w:val="left" w:pos="1418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прилагаемый Порядок применения средств </w:t>
      </w:r>
      <w:proofErr w:type="spellStart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видеорегистрации</w:t>
      </w:r>
      <w:proofErr w:type="spellEnd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видеофиксации</w:t>
      </w:r>
      <w:proofErr w:type="spellEnd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) при проведении выборов в органы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</w:t>
      </w:r>
      <w:r w:rsidR="000E0968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Куйбышевского района Ростовской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(далее – Порядок).</w:t>
      </w:r>
    </w:p>
    <w:p w:rsidR="005048F7" w:rsidRPr="005048F7" w:rsidRDefault="005048F7" w:rsidP="005048F7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Рекомендовать органам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местного самоуправления,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сельских поселений Куйбышевского района Ростовской области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 рамках своих полномочий обеспечить реализацию мероприятий, связанных с применением средств </w:t>
      </w:r>
      <w:proofErr w:type="spellStart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видеорегистрации</w:t>
      </w:r>
      <w:proofErr w:type="spellEnd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видеофиксации</w:t>
      </w:r>
      <w:proofErr w:type="spellEnd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), согласно Порядку.  </w:t>
      </w:r>
    </w:p>
    <w:p w:rsidR="005048F7" w:rsidRPr="005048F7" w:rsidRDefault="005048F7" w:rsidP="005048F7">
      <w:pPr>
        <w:numPr>
          <w:ilvl w:val="0"/>
          <w:numId w:val="2"/>
        </w:numPr>
        <w:tabs>
          <w:tab w:val="left" w:pos="1418"/>
        </w:tabs>
        <w:spacing w:after="0" w:line="36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8F7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главам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администраций </w:t>
      </w:r>
      <w:r w:rsidR="00691E19">
        <w:rPr>
          <w:rFonts w:ascii="Times New Roman" w:eastAsia="Times New Roman" w:hAnsi="Times New Roman"/>
          <w:sz w:val="28"/>
          <w:szCs w:val="28"/>
          <w:lang w:eastAsia="ru-RU"/>
        </w:rPr>
        <w:t>сельских поселений Куйбышевского района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области, в </w:t>
      </w:r>
      <w:r w:rsidR="000D7E67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участковые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избирательные комиссии </w:t>
      </w:r>
      <w:r w:rsidR="000D7E67"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</w:t>
      </w:r>
      <w:r w:rsidR="000E09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5048F7" w:rsidRPr="005048F7" w:rsidRDefault="005048F7" w:rsidP="005048F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proofErr w:type="gramStart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Куйбышевского района </w:t>
      </w: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в ин</w:t>
      </w:r>
      <w:bookmarkStart w:id="0" w:name="_GoBack"/>
      <w:bookmarkEnd w:id="0"/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формационно-телекоммуникационной сети «Интернет».</w:t>
      </w:r>
    </w:p>
    <w:p w:rsidR="005B0085" w:rsidRPr="005B0085" w:rsidRDefault="005048F7" w:rsidP="005B0085">
      <w:pPr>
        <w:pStyle w:val="a5"/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048F7">
        <w:rPr>
          <w:rFonts w:ascii="Times New Roman" w:eastAsia="Times New Roman" w:hAnsi="Times New Roman"/>
          <w:sz w:val="28"/>
          <w:szCs w:val="28"/>
          <w:lang w:eastAsia="ru-RU"/>
        </w:rPr>
        <w:t>6. </w:t>
      </w:r>
      <w:proofErr w:type="gramStart"/>
      <w:r w:rsidR="005B0085" w:rsidRPr="005B008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5B0085" w:rsidRPr="005B008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5B0085" w:rsidRPr="005B008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Есину Ирину Николаевну.</w:t>
      </w:r>
    </w:p>
    <w:p w:rsidR="005048F7" w:rsidRPr="005048F7" w:rsidRDefault="005048F7" w:rsidP="005048F7">
      <w:pPr>
        <w:spacing w:after="0" w:line="360" w:lineRule="auto"/>
        <w:ind w:right="-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048F7" w:rsidRPr="005048F7" w:rsidRDefault="005048F7" w:rsidP="005048F7">
      <w:pPr>
        <w:spacing w:after="0" w:line="36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0B4337"/>
    <w:rsid w:val="000D7E67"/>
    <w:rsid w:val="000E0968"/>
    <w:rsid w:val="003561E3"/>
    <w:rsid w:val="005048F7"/>
    <w:rsid w:val="005B0085"/>
    <w:rsid w:val="00691E19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rsid w:val="005B008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B008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rsid w:val="005B008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5B00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9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</cp:revision>
  <cp:lastPrinted>2025-08-13T14:58:00Z</cp:lastPrinted>
  <dcterms:created xsi:type="dcterms:W3CDTF">2025-08-12T12:40:00Z</dcterms:created>
  <dcterms:modified xsi:type="dcterms:W3CDTF">2025-08-13T14:59:00Z</dcterms:modified>
</cp:coreProperties>
</file>