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CEA" w:rsidRPr="00FD1CEA" w:rsidRDefault="00FD1CEA" w:rsidP="00FD1CEA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FD1CEA">
        <w:rPr>
          <w:rFonts w:ascii="AdverGothic" w:eastAsia="Times New Roman" w:hAnsi="AdverGothic" w:cs="Times New Roman"/>
          <w:noProof/>
          <w:sz w:val="24"/>
          <w:szCs w:val="24"/>
          <w:lang w:eastAsia="ru-RU"/>
        </w:rPr>
        <w:drawing>
          <wp:inline distT="0" distB="0" distL="0" distR="0" wp14:anchorId="7379B12A" wp14:editId="1E8E9FE1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CEA" w:rsidRPr="00FD1CEA" w:rsidRDefault="00FD1CEA" w:rsidP="00FD1CEA">
      <w:pPr>
        <w:spacing w:after="0" w:line="240" w:lineRule="auto"/>
        <w:jc w:val="center"/>
        <w:rPr>
          <w:rFonts w:ascii="AdverGothic" w:eastAsia="Times New Roman" w:hAnsi="AdverGothic" w:cs="Times New Roman"/>
          <w:sz w:val="24"/>
          <w:szCs w:val="24"/>
          <w:lang w:eastAsia="ru-RU"/>
        </w:rPr>
      </w:pPr>
    </w:p>
    <w:p w:rsidR="00FD1CEA" w:rsidRPr="00FD1CEA" w:rsidRDefault="00FD1CEA" w:rsidP="00FD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D1CE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ТЕРРИТОРИАЛЬНАЯ ИЗБИРАТЕЛЬНАЯ КОМИССИЯ </w:t>
      </w:r>
    </w:p>
    <w:p w:rsidR="00FD1CEA" w:rsidRPr="00FD1CEA" w:rsidRDefault="00FD1CEA" w:rsidP="00FD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D1CE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КУЙБЫШЕВСКОГО РАЙОНА РОСТОВСКОЙ ОБЛАСТИ</w:t>
      </w:r>
    </w:p>
    <w:p w:rsidR="00FD1CEA" w:rsidRPr="00FD1CEA" w:rsidRDefault="00FD1CEA" w:rsidP="00FD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D1CEA" w:rsidRPr="00FD1CEA" w:rsidRDefault="00FD1CEA" w:rsidP="00FD1CE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pacing w:val="60"/>
          <w:sz w:val="32"/>
          <w:szCs w:val="24"/>
          <w:lang w:eastAsia="ru-RU"/>
        </w:rPr>
      </w:pPr>
      <w:r w:rsidRPr="00FD1CEA">
        <w:rPr>
          <w:rFonts w:ascii="Times New Roman CYR" w:eastAsia="Times New Roman" w:hAnsi="Times New Roman CYR" w:cs="Times New Roman"/>
          <w:b/>
          <w:spacing w:val="60"/>
          <w:sz w:val="32"/>
          <w:szCs w:val="24"/>
          <w:lang w:eastAsia="ru-RU"/>
        </w:rPr>
        <w:t>ПОСТАНОВЛЕНИЕ</w:t>
      </w:r>
    </w:p>
    <w:p w:rsidR="00FD1CEA" w:rsidRPr="00FD1CEA" w:rsidRDefault="00FD1CEA" w:rsidP="00FD1CEA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D1CEA" w:rsidRPr="00FD1CEA" w:rsidTr="00FD1CEA">
        <w:tc>
          <w:tcPr>
            <w:tcW w:w="3107" w:type="dxa"/>
            <w:hideMark/>
          </w:tcPr>
          <w:p w:rsidR="00FD1CEA" w:rsidRPr="00FD1CEA" w:rsidRDefault="00B91243" w:rsidP="00FD1C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165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7052F" w:rsidRPr="00A34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мая 2016</w:t>
            </w:r>
            <w:r w:rsidR="00FD1CEA" w:rsidRPr="00A34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  <w:r w:rsidR="00FD1CEA" w:rsidRPr="00FD1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07" w:type="dxa"/>
          </w:tcPr>
          <w:p w:rsidR="00FD1CEA" w:rsidRPr="00FD1CEA" w:rsidRDefault="00FD1CEA" w:rsidP="00FD1C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107" w:type="dxa"/>
            <w:hideMark/>
          </w:tcPr>
          <w:p w:rsidR="00FD1CEA" w:rsidRPr="00A3450B" w:rsidRDefault="00FD1CEA" w:rsidP="00E705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4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A264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2-11</w:t>
            </w:r>
          </w:p>
        </w:tc>
      </w:tr>
    </w:tbl>
    <w:p w:rsidR="00FD1CEA" w:rsidRPr="00FD1CEA" w:rsidRDefault="00FD1CEA" w:rsidP="00FD1C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D1CEA">
        <w:rPr>
          <w:rFonts w:ascii="Times New Roman" w:eastAsia="Times New Roman" w:hAnsi="Times New Roman" w:cs="Times New Roman"/>
          <w:sz w:val="24"/>
          <w:szCs w:val="24"/>
          <w:lang w:eastAsia="ru-RU"/>
        </w:rPr>
        <w:t>с. Куйбышево</w:t>
      </w:r>
    </w:p>
    <w:p w:rsidR="00FD1CEA" w:rsidRPr="00FD1CEA" w:rsidRDefault="00FD1CEA" w:rsidP="00FD1CEA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D1CEA" w:rsidRPr="00FD1CEA" w:rsidRDefault="00FD1CEA" w:rsidP="00FD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E70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возложении полномочий </w:t>
      </w:r>
      <w:r w:rsidRPr="00FD1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окружных избирательных комиссий по выборам депутатов Собрания депутатов </w:t>
      </w:r>
      <w:proofErr w:type="spellStart"/>
      <w:r w:rsidR="00E70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Кринично-Лугского</w:t>
      </w:r>
      <w:proofErr w:type="spellEnd"/>
      <w:r w:rsidRPr="00FD1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70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четвертого </w:t>
      </w:r>
      <w:r w:rsidRPr="00FD1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 на  территориальную избирательную комиссию Куйбышевского района</w:t>
      </w:r>
      <w:r w:rsidR="00E70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Ростовской области</w:t>
      </w:r>
    </w:p>
    <w:p w:rsidR="00FD1CEA" w:rsidRPr="00FD1CEA" w:rsidRDefault="00FD1CEA" w:rsidP="00FD1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D1CEA" w:rsidRPr="00FD1CEA" w:rsidRDefault="00FD1CEA" w:rsidP="00FD1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</w:t>
      </w:r>
      <w:r w:rsidR="00E7052F"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>1 ст. 25</w:t>
      </w:r>
      <w:r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052F"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«Об основных гарантиях избирательных прав и прав</w:t>
      </w:r>
      <w:r w:rsidR="00A3450B"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участие в референдуме гражд</w:t>
      </w:r>
      <w:r w:rsidR="00E7052F"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 Российской Федерации», ч.3 ст.12 </w:t>
      </w:r>
      <w:r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комиссии Ростовской области от </w:t>
      </w:r>
      <w:r w:rsidR="00BB5DBD"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>16.05.2016</w:t>
      </w:r>
      <w:r w:rsid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BB5DBD"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>120-10</w:t>
      </w:r>
      <w:proofErr w:type="gramEnd"/>
    </w:p>
    <w:p w:rsidR="00FD1CEA" w:rsidRPr="00FD1CEA" w:rsidRDefault="00FD1CEA" w:rsidP="00FD1CE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p w:rsidR="00FD1CEA" w:rsidRPr="00FD1CEA" w:rsidRDefault="00A3450B" w:rsidP="00FD1C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ерриториальная избирательная комиссия</w:t>
      </w:r>
      <w:r w:rsidR="00E705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Куйбышевского района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Ростовской области</w:t>
      </w:r>
    </w:p>
    <w:p w:rsidR="00FD1CEA" w:rsidRDefault="00FD1CEA" w:rsidP="00FD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D1CE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ПОСТАНОВЛЯЕТ:</w:t>
      </w:r>
    </w:p>
    <w:p w:rsidR="00FD1CEA" w:rsidRPr="00FD1CEA" w:rsidRDefault="00FD1CEA" w:rsidP="00A3450B">
      <w:pPr>
        <w:tabs>
          <w:tab w:val="left" w:pos="7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3450B" w:rsidRDefault="00A3450B" w:rsidP="00096F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 формировать окружные избирательные комиссии по подготовке и проведению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Кринично-Лугского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четвертого созыва.</w:t>
      </w:r>
    </w:p>
    <w:p w:rsidR="00FD1CEA" w:rsidRPr="00096FE2" w:rsidRDefault="00A3450B" w:rsidP="00096F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2.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Возложить полномочия окружн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ых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ых комиссий по выборам депутатов Собрания депутатов</w:t>
      </w:r>
      <w:r w:rsidR="006316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Кринично-Лугского</w:t>
      </w:r>
      <w:proofErr w:type="spellEnd"/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четвертого созыва 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территориальную избирательную комиссию Куйбышевского района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Ростовской области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3450B" w:rsidRDefault="00FD1CEA" w:rsidP="00FD1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D1CEA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ab/>
      </w:r>
      <w:r w:rsidR="00A3450B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.  Направить настоящее постановление  в Избирательную комиссию Ростовской области</w:t>
      </w:r>
      <w:r w:rsidR="00A345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D1CEA" w:rsidRPr="00FD1CEA" w:rsidRDefault="00FD1CEA" w:rsidP="00FD1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C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450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D1CEA">
        <w:rPr>
          <w:rFonts w:ascii="Times New Roman" w:eastAsia="Times New Roman" w:hAnsi="Times New Roman" w:cs="Times New Roman"/>
          <w:sz w:val="28"/>
          <w:szCs w:val="28"/>
          <w:lang w:eastAsia="ru-RU"/>
        </w:rPr>
        <w:t>.Опубликовать настоящее постановление в средствах массовой информации</w:t>
      </w:r>
      <w:r w:rsidR="00A34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12 июня 2016 года</w:t>
      </w:r>
      <w:r w:rsidRPr="00FD1C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6FE2" w:rsidRDefault="00A3450B" w:rsidP="00096F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Куйбышевского района Ростовской области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М.А.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Гречко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096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</w:t>
      </w:r>
    </w:p>
    <w:p w:rsidR="00A3450B" w:rsidRDefault="00A3450B" w:rsidP="00096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D1CEA" w:rsidRDefault="00096FE2" w:rsidP="00096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Председатель комиссии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М.А.</w:t>
      </w:r>
      <w:r w:rsidR="000A6B9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D1CEA"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Гречко.</w:t>
      </w:r>
    </w:p>
    <w:p w:rsidR="00A3450B" w:rsidRDefault="00A3450B" w:rsidP="00096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7867" w:rsidRPr="007F3541" w:rsidRDefault="00096FE2" w:rsidP="007F35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Секретарь комиссии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</w:t>
      </w:r>
      <w:proofErr w:type="spellStart"/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И.</w:t>
      </w:r>
      <w:r w:rsidR="00A3450B">
        <w:rPr>
          <w:rFonts w:ascii="Times New Roman" w:eastAsia="Times New Roman" w:hAnsi="Times New Roman" w:cs="Times New Roman"/>
          <w:sz w:val="28"/>
          <w:szCs w:val="24"/>
          <w:lang w:eastAsia="ru-RU"/>
        </w:rPr>
        <w:t>Н.Есина</w:t>
      </w:r>
      <w:proofErr w:type="spellEnd"/>
      <w:r w:rsidR="00A345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bookmarkStart w:id="0" w:name="_GoBack"/>
      <w:bookmarkEnd w:id="0"/>
    </w:p>
    <w:sectPr w:rsidR="00907867" w:rsidRPr="007F3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1E5" w:rsidRDefault="00A601E5" w:rsidP="00096FE2">
      <w:pPr>
        <w:spacing w:after="0" w:line="240" w:lineRule="auto"/>
      </w:pPr>
      <w:r>
        <w:separator/>
      </w:r>
    </w:p>
  </w:endnote>
  <w:endnote w:type="continuationSeparator" w:id="0">
    <w:p w:rsidR="00A601E5" w:rsidRDefault="00A601E5" w:rsidP="00096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1E5" w:rsidRDefault="00A601E5" w:rsidP="00096FE2">
      <w:pPr>
        <w:spacing w:after="0" w:line="240" w:lineRule="auto"/>
      </w:pPr>
      <w:r>
        <w:separator/>
      </w:r>
    </w:p>
  </w:footnote>
  <w:footnote w:type="continuationSeparator" w:id="0">
    <w:p w:rsidR="00A601E5" w:rsidRDefault="00A601E5" w:rsidP="00096F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EA"/>
    <w:rsid w:val="00096FE2"/>
    <w:rsid w:val="000A6B90"/>
    <w:rsid w:val="001653AB"/>
    <w:rsid w:val="00166E02"/>
    <w:rsid w:val="0029099F"/>
    <w:rsid w:val="003072D6"/>
    <w:rsid w:val="003C2511"/>
    <w:rsid w:val="00446CB9"/>
    <w:rsid w:val="006316EB"/>
    <w:rsid w:val="006E20CA"/>
    <w:rsid w:val="007F3541"/>
    <w:rsid w:val="00907867"/>
    <w:rsid w:val="00A26422"/>
    <w:rsid w:val="00A3450B"/>
    <w:rsid w:val="00A601E5"/>
    <w:rsid w:val="00AB0E37"/>
    <w:rsid w:val="00B91243"/>
    <w:rsid w:val="00BB5DBD"/>
    <w:rsid w:val="00C62604"/>
    <w:rsid w:val="00DA124C"/>
    <w:rsid w:val="00DD7F3B"/>
    <w:rsid w:val="00E7052F"/>
    <w:rsid w:val="00F3212C"/>
    <w:rsid w:val="00F359C1"/>
    <w:rsid w:val="00FD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1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CE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96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96FE2"/>
  </w:style>
  <w:style w:type="paragraph" w:styleId="a7">
    <w:name w:val="footer"/>
    <w:basedOn w:val="a"/>
    <w:link w:val="a8"/>
    <w:uiPriority w:val="99"/>
    <w:unhideWhenUsed/>
    <w:rsid w:val="00096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6F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1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CE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96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96FE2"/>
  </w:style>
  <w:style w:type="paragraph" w:styleId="a7">
    <w:name w:val="footer"/>
    <w:basedOn w:val="a"/>
    <w:link w:val="a8"/>
    <w:uiPriority w:val="99"/>
    <w:unhideWhenUsed/>
    <w:rsid w:val="00096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6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A192D-58C5-4426-A07A-B7E02A0F6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4</cp:revision>
  <cp:lastPrinted>2016-05-17T08:37:00Z</cp:lastPrinted>
  <dcterms:created xsi:type="dcterms:W3CDTF">2017-02-14T13:11:00Z</dcterms:created>
  <dcterms:modified xsi:type="dcterms:W3CDTF">2017-03-24T07:40:00Z</dcterms:modified>
</cp:coreProperties>
</file>