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FE9" w:rsidRDefault="00A91FE9" w:rsidP="00A91FE9">
      <w:pPr>
        <w:jc w:val="center"/>
        <w:rPr>
          <w:b/>
          <w:noProof/>
        </w:rPr>
      </w:pPr>
      <w:bookmarkStart w:id="0" w:name="_GoBack"/>
      <w:bookmarkEnd w:id="0"/>
      <w:r>
        <w:rPr>
          <w:rFonts w:ascii="AdverGothic" w:hAnsi="AdverGothic"/>
          <w:noProof/>
        </w:rPr>
        <w:drawing>
          <wp:inline distT="0" distB="0" distL="0" distR="0" wp14:anchorId="3D0CFC55" wp14:editId="3639298A">
            <wp:extent cx="563245" cy="574040"/>
            <wp:effectExtent l="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45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FE9" w:rsidRDefault="00A91FE9" w:rsidP="00A91FE9">
      <w:pPr>
        <w:jc w:val="center"/>
        <w:rPr>
          <w:b/>
          <w:noProof/>
        </w:rPr>
      </w:pPr>
    </w:p>
    <w:p w:rsidR="00A91FE9" w:rsidRDefault="00A91FE9" w:rsidP="00A91FE9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91FE9" w:rsidRDefault="00A91FE9" w:rsidP="00A91FE9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91FE9" w:rsidRDefault="00A91FE9" w:rsidP="00A91FE9">
      <w:pPr>
        <w:jc w:val="center"/>
        <w:rPr>
          <w:b/>
          <w:sz w:val="16"/>
        </w:rPr>
      </w:pPr>
    </w:p>
    <w:p w:rsidR="00A91FE9" w:rsidRDefault="00A91FE9" w:rsidP="00A91FE9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91FE9" w:rsidRDefault="00A91FE9" w:rsidP="00A91FE9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91FE9" w:rsidTr="00A91FE9">
        <w:tc>
          <w:tcPr>
            <w:tcW w:w="3107" w:type="dxa"/>
            <w:hideMark/>
          </w:tcPr>
          <w:p w:rsidR="00A91FE9" w:rsidRDefault="00A91FE9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09 августа 2016 года</w:t>
            </w:r>
          </w:p>
        </w:tc>
        <w:tc>
          <w:tcPr>
            <w:tcW w:w="3107" w:type="dxa"/>
          </w:tcPr>
          <w:p w:rsidR="00A91FE9" w:rsidRDefault="00A91FE9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91FE9" w:rsidRDefault="00A91FE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№19-6</w:t>
            </w:r>
          </w:p>
        </w:tc>
      </w:tr>
    </w:tbl>
    <w:p w:rsidR="00A91FE9" w:rsidRDefault="00A91FE9" w:rsidP="00A91FE9">
      <w:pPr>
        <w:jc w:val="center"/>
      </w:pPr>
      <w:r>
        <w:t>с. Куйбышево</w:t>
      </w:r>
    </w:p>
    <w:p w:rsidR="00A91FE9" w:rsidRDefault="00A91FE9" w:rsidP="00A91FE9">
      <w:pPr>
        <w:jc w:val="center"/>
        <w:rPr>
          <w:sz w:val="16"/>
          <w:szCs w:val="16"/>
        </w:rPr>
      </w:pPr>
    </w:p>
    <w:p w:rsidR="00A91FE9" w:rsidRDefault="00A91FE9" w:rsidP="00A91FE9">
      <w:pPr>
        <w:tabs>
          <w:tab w:val="left" w:pos="8080"/>
        </w:tabs>
        <w:ind w:left="851" w:right="850"/>
        <w:jc w:val="both"/>
        <w:rPr>
          <w:b/>
        </w:rPr>
      </w:pPr>
      <w:r>
        <w:rPr>
          <w:b/>
        </w:rPr>
        <w:t>О регистрации Букатинской Людмилы Александровны  кандидата в депутаты Собрания депутатов 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 2</w:t>
      </w:r>
    </w:p>
    <w:p w:rsidR="00A91FE9" w:rsidRDefault="00A91FE9" w:rsidP="00A91FE9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r>
        <w:rPr>
          <w:color w:val="000000"/>
          <w:szCs w:val="28"/>
        </w:rPr>
        <w:t>Проверив соответствие порядка выдвижения Букатинской Людмилы Александровны  кандидатом в депутаты Собрания депутатов Лысогорского сельского поселения  Куйбышевского района Ростовской области четвертого созыва по Лысогорскому  многомандатному  избирательному округу № 2, требованиям Областного закона от 08.08.2011года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 О выборах депутатов представительных органов муниципальных образований в Ростовской области»</w:t>
      </w:r>
    </w:p>
    <w:p w:rsidR="00A91FE9" w:rsidRDefault="00A91FE9" w:rsidP="00A91FE9">
      <w:pPr>
        <w:ind w:firstLine="840"/>
        <w:jc w:val="center"/>
        <w:rPr>
          <w:sz w:val="16"/>
          <w:szCs w:val="16"/>
        </w:rPr>
      </w:pPr>
    </w:p>
    <w:p w:rsidR="00A91FE9" w:rsidRDefault="00A91FE9" w:rsidP="00A91FE9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91FE9" w:rsidRDefault="00A91FE9" w:rsidP="00A91FE9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91FE9" w:rsidRDefault="00A91FE9" w:rsidP="00A91FE9">
      <w:pPr>
        <w:jc w:val="center"/>
        <w:rPr>
          <w:b/>
          <w:sz w:val="16"/>
          <w:szCs w:val="16"/>
        </w:rPr>
      </w:pPr>
    </w:p>
    <w:p w:rsidR="00A91FE9" w:rsidRDefault="00A91FE9" w:rsidP="00A91FE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1.Зарегистрировать </w:t>
      </w:r>
      <w:r>
        <w:rPr>
          <w:b/>
        </w:rPr>
        <w:t xml:space="preserve">Букатинскую Людмилу Александровну,  </w:t>
      </w:r>
      <w:r>
        <w:rPr>
          <w:color w:val="000000"/>
          <w:szCs w:val="28"/>
        </w:rPr>
        <w:t xml:space="preserve">14 января 1981года рождения, образование высшее, место работы –Крестьянское(фермерское) хозяйство ИП Букатинская, Глава,  выдвинута </w:t>
      </w:r>
      <w:r>
        <w:rPr>
          <w:b/>
          <w:color w:val="000000"/>
          <w:szCs w:val="28"/>
        </w:rPr>
        <w:t xml:space="preserve">КПРФ </w:t>
      </w:r>
      <w:r w:rsidR="0060788E">
        <w:rPr>
          <w:b/>
          <w:color w:val="000000"/>
          <w:szCs w:val="28"/>
        </w:rPr>
        <w:t>Куйбышевским</w:t>
      </w:r>
      <w:r>
        <w:rPr>
          <w:b/>
          <w:color w:val="000000"/>
          <w:szCs w:val="28"/>
        </w:rPr>
        <w:t xml:space="preserve"> районным отделением </w:t>
      </w:r>
      <w:r>
        <w:rPr>
          <w:color w:val="000000"/>
          <w:szCs w:val="28"/>
        </w:rPr>
        <w:t xml:space="preserve">в депутаты Собрания депутатов Лысогорского сельского поселения  Куйбышевского района Ростовской области четвертого созыва по Лысогорскому многомандатному  избирательному округу №2  и выдать ей  удостоверение о регистрации. </w:t>
      </w:r>
    </w:p>
    <w:p w:rsidR="00A91FE9" w:rsidRDefault="00A91FE9" w:rsidP="00A91FE9">
      <w:pPr>
        <w:jc w:val="both"/>
        <w:rPr>
          <w:color w:val="000000"/>
          <w:szCs w:val="28"/>
        </w:rPr>
      </w:pPr>
    </w:p>
    <w:p w:rsidR="00A91FE9" w:rsidRDefault="00A91FE9" w:rsidP="00A91FE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09.08.2016г., время регистрации___________</w:t>
      </w:r>
    </w:p>
    <w:p w:rsidR="00A91FE9" w:rsidRDefault="00A91FE9" w:rsidP="00A91FE9">
      <w:pPr>
        <w:jc w:val="both"/>
        <w:rPr>
          <w:color w:val="000000"/>
          <w:szCs w:val="28"/>
        </w:rPr>
      </w:pPr>
    </w:p>
    <w:p w:rsidR="00A91FE9" w:rsidRDefault="00A91FE9" w:rsidP="00A91FE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Председатель комиссии                             М.А.Гречко</w:t>
      </w:r>
    </w:p>
    <w:p w:rsidR="00A91FE9" w:rsidRDefault="00A91FE9" w:rsidP="00A91FE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</w:t>
      </w:r>
    </w:p>
    <w:p w:rsidR="00A91FE9" w:rsidRDefault="00A91FE9" w:rsidP="00A91FE9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Секретарь комиссии                                   И.Н.Есина</w:t>
      </w:r>
    </w:p>
    <w:p w:rsidR="00A91FE9" w:rsidRDefault="00A91FE9" w:rsidP="00A91FE9"/>
    <w:p w:rsidR="00A91FE9" w:rsidRDefault="00A91FE9" w:rsidP="00A91FE9"/>
    <w:p w:rsidR="00A91FE9" w:rsidRDefault="00A91FE9" w:rsidP="00A91FE9"/>
    <w:p w:rsidR="00A91FE9" w:rsidRDefault="00A91FE9" w:rsidP="00A91FE9"/>
    <w:p w:rsidR="00A91FE9" w:rsidRDefault="00A91FE9" w:rsidP="00A91FE9"/>
    <w:p w:rsidR="008863E2" w:rsidRDefault="008863E2"/>
    <w:sectPr w:rsidR="00886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BD1"/>
    <w:rsid w:val="00132BD1"/>
    <w:rsid w:val="002C1C83"/>
    <w:rsid w:val="0060788E"/>
    <w:rsid w:val="008863E2"/>
    <w:rsid w:val="00A91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E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FE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1FE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1F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87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Sekretar</cp:lastModifiedBy>
  <cp:revision>2</cp:revision>
  <dcterms:created xsi:type="dcterms:W3CDTF">2017-02-14T12:15:00Z</dcterms:created>
  <dcterms:modified xsi:type="dcterms:W3CDTF">2017-02-14T12:15:00Z</dcterms:modified>
</cp:coreProperties>
</file>