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F6D" w:rsidRPr="00E22397" w:rsidRDefault="00D96F6D" w:rsidP="00D96F6D">
      <w:pPr>
        <w:widowControl/>
        <w:jc w:val="center"/>
        <w:rPr>
          <w:rFonts w:ascii="AdverGothic" w:hAnsi="AdverGothic"/>
          <w:sz w:val="24"/>
          <w:szCs w:val="24"/>
        </w:rPr>
      </w:pPr>
      <w:bookmarkStart w:id="0" w:name="_GoBack"/>
      <w:bookmarkEnd w:id="0"/>
      <w:r w:rsidRPr="00E22397"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679DDE9E" wp14:editId="2E72418B">
            <wp:extent cx="561975" cy="5715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F6D" w:rsidRPr="00E22397" w:rsidRDefault="00D96F6D" w:rsidP="00D96F6D">
      <w:pPr>
        <w:widowControl/>
        <w:jc w:val="center"/>
        <w:rPr>
          <w:rFonts w:ascii="AdverGothic" w:hAnsi="AdverGothic"/>
          <w:sz w:val="24"/>
          <w:szCs w:val="24"/>
        </w:rPr>
      </w:pPr>
    </w:p>
    <w:p w:rsidR="00D96F6D" w:rsidRPr="00E22397" w:rsidRDefault="00D96F6D" w:rsidP="00D96F6D">
      <w:pPr>
        <w:widowControl/>
        <w:jc w:val="center"/>
        <w:rPr>
          <w:b/>
          <w:noProof/>
          <w:szCs w:val="28"/>
        </w:rPr>
      </w:pPr>
      <w:r w:rsidRPr="00E22397">
        <w:rPr>
          <w:b/>
          <w:noProof/>
          <w:szCs w:val="28"/>
        </w:rPr>
        <w:t xml:space="preserve">ТЕРРИТОРИАЛЬНАЯ ИЗБИРАТЕЛЬНАЯ КОМИССИЯ </w:t>
      </w:r>
    </w:p>
    <w:p w:rsidR="00D96F6D" w:rsidRPr="00E22397" w:rsidRDefault="00D96F6D" w:rsidP="00D96F6D">
      <w:pPr>
        <w:widowControl/>
        <w:jc w:val="center"/>
        <w:rPr>
          <w:b/>
          <w:noProof/>
          <w:szCs w:val="28"/>
        </w:rPr>
      </w:pPr>
      <w:r w:rsidRPr="00E22397">
        <w:rPr>
          <w:b/>
          <w:noProof/>
          <w:szCs w:val="28"/>
        </w:rPr>
        <w:t>КУЙБЫШЕВСКОГО РАЙОНА РОСТОВСКОЙ ОБЛАСТИ</w:t>
      </w:r>
    </w:p>
    <w:p w:rsidR="00D96F6D" w:rsidRPr="00E22397" w:rsidRDefault="00D96F6D" w:rsidP="00D96F6D">
      <w:pPr>
        <w:widowControl/>
        <w:jc w:val="center"/>
        <w:rPr>
          <w:b/>
          <w:szCs w:val="28"/>
        </w:rPr>
      </w:pPr>
    </w:p>
    <w:p w:rsidR="00D96F6D" w:rsidRPr="00E22397" w:rsidRDefault="00D96F6D" w:rsidP="00D96F6D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 w:rsidRPr="00E22397"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D96F6D" w:rsidRPr="00E22397" w:rsidRDefault="00D96F6D" w:rsidP="00D96F6D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96F6D" w:rsidRPr="00E22397" w:rsidTr="00653643">
        <w:tc>
          <w:tcPr>
            <w:tcW w:w="3107" w:type="dxa"/>
            <w:hideMark/>
          </w:tcPr>
          <w:p w:rsidR="00D96F6D" w:rsidRPr="00E22397" w:rsidRDefault="00D96F6D" w:rsidP="00653643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24 </w:t>
            </w:r>
            <w:r w:rsidRPr="00E22397">
              <w:rPr>
                <w:szCs w:val="28"/>
                <w:lang w:eastAsia="en-US"/>
              </w:rPr>
              <w:t>июля  2015 года.</w:t>
            </w:r>
          </w:p>
        </w:tc>
        <w:tc>
          <w:tcPr>
            <w:tcW w:w="3107" w:type="dxa"/>
          </w:tcPr>
          <w:p w:rsidR="00D96F6D" w:rsidRPr="00E22397" w:rsidRDefault="00D96F6D" w:rsidP="00653643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D96F6D" w:rsidRPr="00E22397" w:rsidRDefault="00D96F6D" w:rsidP="00653643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 w:rsidRPr="00E22397">
              <w:rPr>
                <w:szCs w:val="28"/>
                <w:lang w:eastAsia="en-US"/>
              </w:rPr>
              <w:t>№ 118-</w:t>
            </w:r>
            <w:r>
              <w:rPr>
                <w:szCs w:val="28"/>
                <w:lang w:eastAsia="en-US"/>
              </w:rPr>
              <w:t>14</w:t>
            </w:r>
          </w:p>
        </w:tc>
      </w:tr>
    </w:tbl>
    <w:p w:rsidR="00D96F6D" w:rsidRPr="00E22397" w:rsidRDefault="00D96F6D" w:rsidP="00D96F6D">
      <w:pPr>
        <w:widowControl/>
        <w:jc w:val="center"/>
        <w:rPr>
          <w:szCs w:val="28"/>
        </w:rPr>
      </w:pPr>
      <w:r w:rsidRPr="00E22397">
        <w:rPr>
          <w:szCs w:val="28"/>
        </w:rPr>
        <w:t>с. Куйбышево</w:t>
      </w:r>
    </w:p>
    <w:p w:rsidR="00D96F6D" w:rsidRPr="00E22397" w:rsidRDefault="00D96F6D" w:rsidP="00D96F6D">
      <w:pPr>
        <w:widowControl/>
        <w:rPr>
          <w:szCs w:val="28"/>
        </w:rPr>
      </w:pPr>
    </w:p>
    <w:p w:rsidR="00D96F6D" w:rsidRPr="00E22397" w:rsidRDefault="00D96F6D" w:rsidP="00D96F6D">
      <w:pPr>
        <w:widowControl/>
        <w:ind w:firstLine="708"/>
        <w:jc w:val="center"/>
        <w:rPr>
          <w:b/>
          <w:szCs w:val="28"/>
        </w:rPr>
      </w:pPr>
      <w:r w:rsidRPr="00E22397"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№1037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D96F6D" w:rsidRPr="00E22397" w:rsidRDefault="00D96F6D" w:rsidP="00D96F6D">
      <w:pPr>
        <w:widowControl/>
        <w:jc w:val="both"/>
        <w:rPr>
          <w:szCs w:val="28"/>
        </w:rPr>
      </w:pPr>
      <w:r w:rsidRPr="00E22397">
        <w:rPr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№1037  Рудой Татьяны Ивановны (постановление от .07.2015г.№117-),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25 апреля  2013 года № 22-9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D96F6D" w:rsidRPr="00E22397" w:rsidRDefault="00D96F6D" w:rsidP="00D96F6D">
      <w:pPr>
        <w:widowControl/>
        <w:rPr>
          <w:szCs w:val="28"/>
        </w:rPr>
      </w:pPr>
    </w:p>
    <w:p w:rsidR="00D96F6D" w:rsidRPr="00E22397" w:rsidRDefault="00D96F6D" w:rsidP="00D96F6D">
      <w:pPr>
        <w:widowControl/>
        <w:rPr>
          <w:szCs w:val="28"/>
        </w:rPr>
      </w:pPr>
      <w:r w:rsidRPr="00E22397">
        <w:rPr>
          <w:szCs w:val="28"/>
        </w:rPr>
        <w:t>Территориальная избирательная комиссия Куйбышевского  района</w:t>
      </w:r>
    </w:p>
    <w:p w:rsidR="00D96F6D" w:rsidRPr="00E22397" w:rsidRDefault="00D96F6D" w:rsidP="00D96F6D">
      <w:pPr>
        <w:widowControl/>
        <w:jc w:val="center"/>
        <w:rPr>
          <w:szCs w:val="28"/>
        </w:rPr>
      </w:pPr>
      <w:r w:rsidRPr="00E22397">
        <w:rPr>
          <w:szCs w:val="28"/>
        </w:rPr>
        <w:t>ПОСТАНОВЛЯЕТ:</w:t>
      </w:r>
    </w:p>
    <w:p w:rsidR="00D96F6D" w:rsidRPr="00E22397" w:rsidRDefault="00D96F6D" w:rsidP="00D96F6D">
      <w:pPr>
        <w:widowControl/>
        <w:rPr>
          <w:szCs w:val="28"/>
        </w:rPr>
      </w:pPr>
    </w:p>
    <w:p w:rsidR="00D96F6D" w:rsidRPr="00E22397" w:rsidRDefault="00D96F6D" w:rsidP="00D96F6D">
      <w:pPr>
        <w:widowControl/>
        <w:numPr>
          <w:ilvl w:val="0"/>
          <w:numId w:val="1"/>
        </w:numPr>
        <w:contextualSpacing/>
        <w:rPr>
          <w:color w:val="FF0000"/>
          <w:szCs w:val="28"/>
        </w:rPr>
      </w:pPr>
      <w:r w:rsidRPr="00E22397">
        <w:rPr>
          <w:szCs w:val="28"/>
        </w:rPr>
        <w:t xml:space="preserve">Назначить членом  участковой избирательной комиссии Куйбышевского района Ростовской области №1037  с правом решающего голоса Ткаченко Сергея Александровича, 30.07.1976 года рождения, выдвинут </w:t>
      </w:r>
      <w:r>
        <w:rPr>
          <w:szCs w:val="28"/>
        </w:rPr>
        <w:t>местным отделением П</w:t>
      </w:r>
      <w:r w:rsidRPr="00E22397">
        <w:rPr>
          <w:szCs w:val="28"/>
        </w:rPr>
        <w:t>олитической партии «ЕДИНАЯ РОССИЯ», образование высшее, работающий учителем в МБОУ Большекрепинская СОШ.</w:t>
      </w:r>
    </w:p>
    <w:p w:rsidR="00D96F6D" w:rsidRPr="00E22397" w:rsidRDefault="00D96F6D" w:rsidP="00D96F6D">
      <w:pPr>
        <w:widowControl/>
        <w:numPr>
          <w:ilvl w:val="0"/>
          <w:numId w:val="1"/>
        </w:numPr>
        <w:contextualSpacing/>
        <w:rPr>
          <w:szCs w:val="28"/>
        </w:rPr>
      </w:pPr>
      <w:r w:rsidRPr="00E22397">
        <w:rPr>
          <w:szCs w:val="28"/>
        </w:rPr>
        <w:t>Направить настоящее постановление в участковую избирательную комиссию Куйбышевского района №1037.</w:t>
      </w:r>
    </w:p>
    <w:p w:rsidR="00D96F6D" w:rsidRPr="00E22397" w:rsidRDefault="00D96F6D" w:rsidP="00D96F6D">
      <w:pPr>
        <w:widowControl/>
        <w:numPr>
          <w:ilvl w:val="0"/>
          <w:numId w:val="1"/>
        </w:numPr>
        <w:contextualSpacing/>
        <w:rPr>
          <w:szCs w:val="28"/>
        </w:rPr>
      </w:pPr>
      <w:r w:rsidRPr="00E22397">
        <w:rPr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D96F6D" w:rsidRPr="00E22397" w:rsidRDefault="00D96F6D" w:rsidP="00D96F6D">
      <w:pPr>
        <w:widowControl/>
        <w:rPr>
          <w:szCs w:val="28"/>
        </w:rPr>
      </w:pPr>
    </w:p>
    <w:p w:rsidR="00D96F6D" w:rsidRPr="00E22397" w:rsidRDefault="00D96F6D" w:rsidP="00D96F6D">
      <w:pPr>
        <w:widowControl/>
        <w:ind w:firstLine="708"/>
        <w:rPr>
          <w:szCs w:val="28"/>
        </w:rPr>
      </w:pPr>
      <w:r w:rsidRPr="00E22397">
        <w:rPr>
          <w:szCs w:val="28"/>
        </w:rPr>
        <w:t>Председатель комиссии                                     М.А.Гречко</w:t>
      </w:r>
    </w:p>
    <w:p w:rsidR="00E95613" w:rsidRPr="00D96F6D" w:rsidRDefault="00D96F6D" w:rsidP="00D96F6D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         </w:t>
      </w:r>
      <w:r w:rsidRPr="00E22397">
        <w:rPr>
          <w:szCs w:val="28"/>
        </w:rPr>
        <w:t>Секретарь комиссии</w:t>
      </w:r>
      <w:r w:rsidRPr="00E22397">
        <w:rPr>
          <w:szCs w:val="28"/>
        </w:rPr>
        <w:tab/>
        <w:t xml:space="preserve">                                           И.А.Власова</w:t>
      </w:r>
    </w:p>
    <w:sectPr w:rsidR="00E95613" w:rsidRPr="00D96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F6D"/>
    <w:rsid w:val="0007503E"/>
    <w:rsid w:val="00D96F6D"/>
    <w:rsid w:val="00E9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F6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F6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F6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F6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F6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F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2017-02-14T11:58:00Z</dcterms:created>
  <dcterms:modified xsi:type="dcterms:W3CDTF">2017-02-14T11:58:00Z</dcterms:modified>
</cp:coreProperties>
</file>