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15C" w:rsidRDefault="0088315C" w:rsidP="0088315C">
      <w:pPr>
        <w:jc w:val="center"/>
        <w:rPr>
          <w:sz w:val="28"/>
          <w:szCs w:val="28"/>
        </w:rPr>
      </w:pPr>
      <w: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813047996" r:id="rId10"/>
        </w:object>
      </w:r>
    </w:p>
    <w:p w:rsidR="0088315C" w:rsidRDefault="0088315C" w:rsidP="0088315C">
      <w:pPr>
        <w:jc w:val="center"/>
        <w:rPr>
          <w:sz w:val="28"/>
          <w:szCs w:val="28"/>
        </w:rPr>
      </w:pPr>
    </w:p>
    <w:p w:rsidR="0088315C" w:rsidRDefault="0088315C" w:rsidP="0088315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88315C" w:rsidRDefault="000E5A1C" w:rsidP="008831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КУЙБЫШЕВСКОГО РАЙОНА РОСТОВСКОЙ ОБЛАСТИ</w:t>
      </w:r>
    </w:p>
    <w:p w:rsidR="0088315C" w:rsidRDefault="0088315C" w:rsidP="0088315C">
      <w:pPr>
        <w:jc w:val="center"/>
        <w:rPr>
          <w:i/>
          <w:sz w:val="18"/>
          <w:szCs w:val="18"/>
        </w:rPr>
      </w:pPr>
    </w:p>
    <w:p w:rsidR="0088315C" w:rsidRDefault="0088315C" w:rsidP="0088315C">
      <w:pPr>
        <w:tabs>
          <w:tab w:val="left" w:pos="750"/>
          <w:tab w:val="left" w:pos="900"/>
        </w:tabs>
        <w:rPr>
          <w:szCs w:val="28"/>
        </w:rPr>
      </w:pPr>
    </w:p>
    <w:p w:rsidR="0088315C" w:rsidRDefault="0088315C" w:rsidP="0088315C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8315C" w:rsidRDefault="0088315C" w:rsidP="0088315C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88315C" w:rsidTr="0088315C">
        <w:tc>
          <w:tcPr>
            <w:tcW w:w="4785" w:type="dxa"/>
            <w:hideMark/>
          </w:tcPr>
          <w:p w:rsidR="0088315C" w:rsidRDefault="0072214B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03 июля </w:t>
            </w:r>
            <w:r w:rsidR="00E720D2">
              <w:rPr>
                <w:sz w:val="28"/>
                <w:szCs w:val="28"/>
              </w:rPr>
              <w:t xml:space="preserve"> 2025</w:t>
            </w:r>
            <w:r w:rsidR="0088315C">
              <w:rPr>
                <w:sz w:val="28"/>
                <w:szCs w:val="28"/>
              </w:rPr>
              <w:t>г.</w:t>
            </w:r>
          </w:p>
        </w:tc>
        <w:tc>
          <w:tcPr>
            <w:tcW w:w="4786" w:type="dxa"/>
            <w:hideMark/>
          </w:tcPr>
          <w:p w:rsidR="0088315C" w:rsidRDefault="0088315C" w:rsidP="00E720D2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 w:rsidR="00E720D2">
              <w:rPr>
                <w:sz w:val="28"/>
                <w:szCs w:val="28"/>
              </w:rPr>
              <w:t>95-13</w:t>
            </w:r>
          </w:p>
        </w:tc>
      </w:tr>
    </w:tbl>
    <w:p w:rsidR="0088315C" w:rsidRDefault="00A06287" w:rsidP="0088315C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 w:rsidR="000E5A1C">
        <w:rPr>
          <w:sz w:val="28"/>
          <w:szCs w:val="28"/>
        </w:rPr>
        <w:t>.К</w:t>
      </w:r>
      <w:proofErr w:type="gramEnd"/>
      <w:r w:rsidR="000E5A1C">
        <w:rPr>
          <w:sz w:val="28"/>
          <w:szCs w:val="28"/>
        </w:rPr>
        <w:t>уйбышево</w:t>
      </w:r>
      <w:proofErr w:type="spellEnd"/>
    </w:p>
    <w:p w:rsidR="00703621" w:rsidRDefault="00703621">
      <w:pPr>
        <w:jc w:val="center"/>
        <w:rPr>
          <w:sz w:val="28"/>
          <w:szCs w:val="28"/>
        </w:rPr>
      </w:pPr>
    </w:p>
    <w:p w:rsidR="0088315C" w:rsidRPr="00E3621D" w:rsidRDefault="0088315C" w:rsidP="0088315C">
      <w:pPr>
        <w:pStyle w:val="ac"/>
        <w:ind w:left="1418" w:right="1417"/>
        <w:rPr>
          <w:b/>
        </w:rPr>
      </w:pPr>
      <w:r w:rsidRPr="00E3621D">
        <w:rPr>
          <w:b/>
        </w:rPr>
        <w:t xml:space="preserve">Об объеме сведений о кандидатах в депутаты </w:t>
      </w:r>
      <w:r w:rsidR="000E5A1C" w:rsidRPr="000E5A1C">
        <w:rPr>
          <w:b/>
        </w:rPr>
        <w:t xml:space="preserve">Собрания депутатов Куйбышевского сельского </w:t>
      </w:r>
      <w:r w:rsidR="00B133A2">
        <w:rPr>
          <w:b/>
        </w:rPr>
        <w:t>поселения</w:t>
      </w:r>
      <w:r w:rsidRPr="00E3621D">
        <w:rPr>
          <w:b/>
        </w:rPr>
        <w:t xml:space="preserve">, представленных при их выдвижении и </w:t>
      </w:r>
      <w:bookmarkStart w:id="0" w:name="_GoBack"/>
      <w:bookmarkEnd w:id="0"/>
      <w:r w:rsidRPr="00E3621D">
        <w:rPr>
          <w:b/>
        </w:rPr>
        <w:t>доводимых до сведения избирателей</w:t>
      </w:r>
    </w:p>
    <w:p w:rsidR="00894A9B" w:rsidRPr="0088315C" w:rsidRDefault="00894A9B" w:rsidP="00894A9B">
      <w:pPr>
        <w:ind w:right="1558"/>
        <w:jc w:val="both"/>
        <w:rPr>
          <w:sz w:val="28"/>
          <w:szCs w:val="28"/>
        </w:rPr>
      </w:pPr>
    </w:p>
    <w:p w:rsidR="00FE118F" w:rsidRPr="00FE118F" w:rsidRDefault="00FE118F" w:rsidP="00FE118F">
      <w:pPr>
        <w:ind w:firstLine="708"/>
        <w:jc w:val="both"/>
        <w:rPr>
          <w:sz w:val="28"/>
          <w:szCs w:val="28"/>
        </w:rPr>
      </w:pPr>
      <w:r w:rsidRPr="00FE118F">
        <w:rPr>
          <w:sz w:val="28"/>
          <w:szCs w:val="28"/>
        </w:rPr>
        <w:t xml:space="preserve">В соответствии с пунктом 7 статьи 33 Федерального закона </w:t>
      </w:r>
      <w:r w:rsidRPr="00FE118F">
        <w:rPr>
          <w:sz w:val="28"/>
          <w:szCs w:val="28"/>
        </w:rPr>
        <w:br/>
        <w:t xml:space="preserve">от 12.06.2002 № 67-ФЗ «Об основных гарантиях избирательных прав </w:t>
      </w:r>
      <w:r>
        <w:rPr>
          <w:sz w:val="28"/>
          <w:szCs w:val="28"/>
        </w:rPr>
        <w:br/>
      </w:r>
      <w:r w:rsidRPr="00FE118F">
        <w:rPr>
          <w:sz w:val="28"/>
          <w:szCs w:val="28"/>
        </w:rPr>
        <w:t>и права на участие в референдум</w:t>
      </w:r>
      <w:r w:rsidR="00B1680C">
        <w:rPr>
          <w:sz w:val="28"/>
          <w:szCs w:val="28"/>
        </w:rPr>
        <w:t>е граждан Российской Федерации»,</w:t>
      </w:r>
    </w:p>
    <w:p w:rsidR="00FE118F" w:rsidRDefault="00FE118F" w:rsidP="00FE118F">
      <w:pPr>
        <w:ind w:firstLine="708"/>
        <w:jc w:val="both"/>
      </w:pPr>
    </w:p>
    <w:p w:rsidR="00FE118F" w:rsidRDefault="00FE118F" w:rsidP="00FE118F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0E5A1C">
        <w:rPr>
          <w:sz w:val="28"/>
          <w:szCs w:val="28"/>
        </w:rPr>
        <w:t>Куйбышевского района Ростовской области</w:t>
      </w:r>
      <w:r>
        <w:t xml:space="preserve"> </w:t>
      </w:r>
      <w:r>
        <w:rPr>
          <w:sz w:val="28"/>
          <w:szCs w:val="28"/>
        </w:rPr>
        <w:t>ПОСТАНОВЛЯЕТ:</w:t>
      </w:r>
    </w:p>
    <w:p w:rsidR="00FE118F" w:rsidRDefault="00FE118F" w:rsidP="00FE118F">
      <w:pPr>
        <w:tabs>
          <w:tab w:val="num" w:pos="641"/>
        </w:tabs>
        <w:ind w:firstLine="567"/>
        <w:jc w:val="both"/>
        <w:rPr>
          <w:bCs/>
          <w:sz w:val="28"/>
          <w:szCs w:val="28"/>
        </w:rPr>
      </w:pPr>
    </w:p>
    <w:p w:rsidR="00894A9B" w:rsidRDefault="006A3D48" w:rsidP="00B1680C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1. </w:t>
      </w:r>
      <w:r w:rsidR="00FE118F" w:rsidRPr="00FE118F">
        <w:rPr>
          <w:sz w:val="28"/>
          <w:szCs w:val="28"/>
        </w:rPr>
        <w:t xml:space="preserve">Утвердить объем сведений о кандидатах в депутаты </w:t>
      </w:r>
      <w:r w:rsidR="000E5A1C">
        <w:rPr>
          <w:sz w:val="28"/>
        </w:rPr>
        <w:t>Собрания депутатов Куйбышевского сельского поселения</w:t>
      </w:r>
      <w:r w:rsidR="00B133A2">
        <w:rPr>
          <w:sz w:val="28"/>
        </w:rPr>
        <w:t xml:space="preserve"> шестого созыва</w:t>
      </w:r>
      <w:r w:rsidR="00FE118F" w:rsidRPr="00FE118F">
        <w:rPr>
          <w:sz w:val="28"/>
          <w:szCs w:val="28"/>
        </w:rPr>
        <w:t>, представленных при их выдвижении и доводимых до сведения избир</w:t>
      </w:r>
      <w:r w:rsidR="0072214B">
        <w:rPr>
          <w:sz w:val="28"/>
          <w:szCs w:val="28"/>
        </w:rPr>
        <w:t xml:space="preserve">ателей, согласно приложению № </w:t>
      </w:r>
      <w:r w:rsidR="00B133A2">
        <w:rPr>
          <w:sz w:val="28"/>
          <w:szCs w:val="28"/>
        </w:rPr>
        <w:t>1</w:t>
      </w:r>
    </w:p>
    <w:p w:rsidR="00894A9B" w:rsidRPr="00894A9B" w:rsidRDefault="007A65E8" w:rsidP="00B1680C">
      <w:pPr>
        <w:spacing w:line="360" w:lineRule="auto"/>
        <w:ind w:right="-2" w:firstLine="709"/>
        <w:jc w:val="both"/>
        <w:rPr>
          <w:iCs/>
          <w:caps/>
          <w:sz w:val="28"/>
          <w:szCs w:val="28"/>
        </w:rPr>
      </w:pPr>
      <w:r>
        <w:rPr>
          <w:sz w:val="28"/>
          <w:szCs w:val="28"/>
        </w:rPr>
        <w:t>2</w:t>
      </w:r>
      <w:r w:rsidR="00FE118F">
        <w:rPr>
          <w:sz w:val="28"/>
          <w:szCs w:val="28"/>
        </w:rPr>
        <w:t>. </w:t>
      </w:r>
      <w:proofErr w:type="gramStart"/>
      <w:r w:rsidR="00FE118F" w:rsidRPr="00FE118F">
        <w:rPr>
          <w:sz w:val="28"/>
          <w:szCs w:val="28"/>
        </w:rPr>
        <w:t>Разместить</w:t>
      </w:r>
      <w:proofErr w:type="gramEnd"/>
      <w:r w:rsidR="00FE118F" w:rsidRPr="00FE118F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r w:rsidR="000E5A1C">
        <w:rPr>
          <w:sz w:val="28"/>
          <w:szCs w:val="28"/>
        </w:rPr>
        <w:t>Куйбышевского района Ростовской области</w:t>
      </w:r>
      <w:r>
        <w:rPr>
          <w:sz w:val="28"/>
          <w:szCs w:val="28"/>
        </w:rPr>
        <w:t xml:space="preserve"> </w:t>
      </w:r>
      <w:r w:rsidR="00FE118F" w:rsidRPr="00FE118F">
        <w:rPr>
          <w:sz w:val="28"/>
          <w:szCs w:val="28"/>
        </w:rPr>
        <w:t>в информационно-телекоммуникационной сети «Интернет».</w:t>
      </w:r>
    </w:p>
    <w:p w:rsidR="00EC08CD" w:rsidRDefault="00EC08CD" w:rsidP="00FE118F">
      <w:pPr>
        <w:tabs>
          <w:tab w:val="num" w:pos="641"/>
        </w:tabs>
        <w:jc w:val="both"/>
        <w:rPr>
          <w:sz w:val="28"/>
          <w:szCs w:val="28"/>
        </w:rPr>
      </w:pPr>
    </w:p>
    <w:p w:rsidR="00FE118F" w:rsidRDefault="00FE118F" w:rsidP="00FE118F">
      <w:pPr>
        <w:tabs>
          <w:tab w:val="num" w:pos="641"/>
        </w:tabs>
        <w:jc w:val="both"/>
        <w:rPr>
          <w:sz w:val="28"/>
          <w:szCs w:val="28"/>
        </w:rPr>
      </w:pPr>
    </w:p>
    <w:p w:rsidR="00EC08CD" w:rsidRDefault="00EC08CD" w:rsidP="000E5A1C">
      <w:pPr>
        <w:tabs>
          <w:tab w:val="left" w:pos="52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 w:rsidR="000E5A1C">
        <w:rPr>
          <w:sz w:val="28"/>
          <w:szCs w:val="28"/>
        </w:rPr>
        <w:tab/>
      </w:r>
      <w:proofErr w:type="spellStart"/>
      <w:r w:rsidR="000E5A1C">
        <w:rPr>
          <w:sz w:val="28"/>
          <w:szCs w:val="28"/>
        </w:rPr>
        <w:t>М.А.Гречко</w:t>
      </w:r>
      <w:proofErr w:type="spellEnd"/>
    </w:p>
    <w:p w:rsidR="00753F4E" w:rsidRDefault="00753F4E" w:rsidP="00FE118F">
      <w:pPr>
        <w:jc w:val="both"/>
        <w:rPr>
          <w:sz w:val="28"/>
          <w:szCs w:val="28"/>
        </w:rPr>
      </w:pPr>
    </w:p>
    <w:p w:rsidR="00EC08CD" w:rsidRDefault="00EC08CD" w:rsidP="000E5A1C">
      <w:pPr>
        <w:tabs>
          <w:tab w:val="left" w:pos="5295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="000E5A1C">
        <w:rPr>
          <w:sz w:val="28"/>
          <w:szCs w:val="28"/>
        </w:rPr>
        <w:tab/>
      </w:r>
      <w:proofErr w:type="spellStart"/>
      <w:r w:rsidR="000E5A1C">
        <w:rPr>
          <w:sz w:val="28"/>
          <w:szCs w:val="28"/>
        </w:rPr>
        <w:t>И.Н.Есина</w:t>
      </w:r>
      <w:proofErr w:type="spellEnd"/>
    </w:p>
    <w:p w:rsidR="007B40B8" w:rsidRPr="00490DA5" w:rsidRDefault="007B40B8" w:rsidP="007B40B8">
      <w:pPr>
        <w:pStyle w:val="ConsPlusTitle"/>
        <w:widowControl/>
        <w:ind w:left="5103"/>
        <w:jc w:val="center"/>
        <w:rPr>
          <w:b w:val="0"/>
          <w:bCs w:val="0"/>
          <w:sz w:val="28"/>
          <w:szCs w:val="28"/>
        </w:rPr>
      </w:pPr>
      <w:r>
        <w:rPr>
          <w:sz w:val="28"/>
          <w:szCs w:val="28"/>
        </w:rPr>
        <w:br w:type="page"/>
      </w:r>
      <w:r w:rsidRPr="00490DA5">
        <w:rPr>
          <w:b w:val="0"/>
          <w:bCs w:val="0"/>
          <w:sz w:val="28"/>
          <w:szCs w:val="28"/>
        </w:rPr>
        <w:lastRenderedPageBreak/>
        <w:t>Приложение № 1</w:t>
      </w:r>
    </w:p>
    <w:p w:rsidR="007B40B8" w:rsidRPr="007B40B8" w:rsidRDefault="007B40B8" w:rsidP="007B40B8">
      <w:pPr>
        <w:pStyle w:val="6"/>
        <w:ind w:left="5103"/>
        <w:jc w:val="center"/>
        <w:rPr>
          <w:szCs w:val="28"/>
        </w:rPr>
      </w:pPr>
      <w:r w:rsidRPr="007B40B8">
        <w:rPr>
          <w:szCs w:val="28"/>
        </w:rPr>
        <w:t>УТВЕРЖДЕН</w:t>
      </w:r>
    </w:p>
    <w:p w:rsidR="007B40B8" w:rsidRDefault="007B40B8" w:rsidP="007B40B8">
      <w:pPr>
        <w:keepNext/>
        <w:ind w:left="5103"/>
        <w:jc w:val="center"/>
        <w:outlineLvl w:val="5"/>
        <w:rPr>
          <w:sz w:val="28"/>
          <w:szCs w:val="28"/>
        </w:rPr>
      </w:pPr>
      <w:r>
        <w:rPr>
          <w:bCs/>
          <w:sz w:val="28"/>
          <w:szCs w:val="28"/>
        </w:rPr>
        <w:t xml:space="preserve">постановлением Территориальной избирательной комиссии </w:t>
      </w:r>
      <w:r w:rsidR="000E5A1C">
        <w:rPr>
          <w:bCs/>
          <w:sz w:val="28"/>
          <w:szCs w:val="28"/>
        </w:rPr>
        <w:t>Куйбышевского района Ростовской области</w:t>
      </w:r>
      <w:r>
        <w:rPr>
          <w:bCs/>
          <w:sz w:val="28"/>
          <w:szCs w:val="28"/>
        </w:rPr>
        <w:t xml:space="preserve"> </w:t>
      </w:r>
      <w:r w:rsidR="000E5A1C">
        <w:rPr>
          <w:sz w:val="28"/>
          <w:szCs w:val="28"/>
        </w:rPr>
        <w:t xml:space="preserve">от </w:t>
      </w:r>
      <w:r w:rsidR="0072214B">
        <w:rPr>
          <w:sz w:val="28"/>
          <w:szCs w:val="28"/>
        </w:rPr>
        <w:t>03.07.</w:t>
      </w:r>
      <w:r w:rsidR="000E5A1C">
        <w:rPr>
          <w:sz w:val="28"/>
          <w:szCs w:val="28"/>
        </w:rPr>
        <w:t>202</w:t>
      </w:r>
      <w:r w:rsidR="00B133A2">
        <w:rPr>
          <w:sz w:val="28"/>
          <w:szCs w:val="28"/>
        </w:rPr>
        <w:t>5</w:t>
      </w:r>
      <w:r w:rsidR="000E5A1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№ </w:t>
      </w:r>
      <w:r w:rsidR="00B133A2">
        <w:rPr>
          <w:sz w:val="28"/>
          <w:szCs w:val="28"/>
        </w:rPr>
        <w:t>95-13</w:t>
      </w:r>
    </w:p>
    <w:p w:rsidR="007B40B8" w:rsidRPr="00490DA5" w:rsidRDefault="007B40B8" w:rsidP="007B40B8">
      <w:pPr>
        <w:pStyle w:val="ConsPlusTitle"/>
        <w:widowControl/>
        <w:ind w:left="5529"/>
        <w:jc w:val="center"/>
        <w:rPr>
          <w:b w:val="0"/>
          <w:bCs w:val="0"/>
          <w:sz w:val="28"/>
          <w:szCs w:val="28"/>
        </w:rPr>
      </w:pPr>
    </w:p>
    <w:p w:rsidR="007B40B8" w:rsidRPr="00490DA5" w:rsidRDefault="007B40B8" w:rsidP="007B40B8">
      <w:pPr>
        <w:autoSpaceDE w:val="0"/>
        <w:autoSpaceDN w:val="0"/>
        <w:adjustRightInd w:val="0"/>
      </w:pPr>
    </w:p>
    <w:p w:rsidR="007B40B8" w:rsidRPr="007B40B8" w:rsidRDefault="007B40B8" w:rsidP="007B40B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7B40B8">
        <w:rPr>
          <w:sz w:val="28"/>
          <w:szCs w:val="28"/>
        </w:rPr>
        <w:t>ОБЪЕМ СВЕДЕНИЙ</w:t>
      </w:r>
    </w:p>
    <w:p w:rsidR="007B40B8" w:rsidRPr="007B40B8" w:rsidRDefault="007B40B8" w:rsidP="007B40B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7B40B8">
        <w:rPr>
          <w:sz w:val="28"/>
          <w:szCs w:val="28"/>
        </w:rPr>
        <w:t xml:space="preserve">о кандидатах в депутаты </w:t>
      </w:r>
      <w:r w:rsidR="000E5A1C">
        <w:rPr>
          <w:sz w:val="28"/>
        </w:rPr>
        <w:t>Собрания депутатов Куйбышевского сельского поселения</w:t>
      </w:r>
      <w:r w:rsidR="00B133A2">
        <w:rPr>
          <w:sz w:val="28"/>
        </w:rPr>
        <w:t xml:space="preserve"> шестого созыва</w:t>
      </w:r>
      <w:r w:rsidRPr="007B40B8">
        <w:rPr>
          <w:sz w:val="28"/>
          <w:szCs w:val="28"/>
        </w:rPr>
        <w:t>, представленных при их выдвижении и доводимых</w:t>
      </w:r>
      <w:r w:rsidR="00D401B5">
        <w:rPr>
          <w:sz w:val="28"/>
          <w:szCs w:val="28"/>
        </w:rPr>
        <w:t xml:space="preserve"> </w:t>
      </w:r>
      <w:r w:rsidRPr="007B40B8">
        <w:rPr>
          <w:sz w:val="28"/>
          <w:szCs w:val="28"/>
        </w:rPr>
        <w:t>до сведения избирателей</w:t>
      </w:r>
    </w:p>
    <w:p w:rsidR="007B40B8" w:rsidRPr="00490DA5" w:rsidRDefault="007B40B8" w:rsidP="007B40B8">
      <w:pPr>
        <w:autoSpaceDE w:val="0"/>
        <w:autoSpaceDN w:val="0"/>
        <w:adjustRightInd w:val="0"/>
      </w:pPr>
    </w:p>
    <w:p w:rsidR="007B40B8" w:rsidRPr="007B40B8" w:rsidRDefault="001A7536" w:rsidP="007B40B8">
      <w:pPr>
        <w:tabs>
          <w:tab w:val="left" w:pos="993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6A53E4" w:rsidRPr="006A53E4">
        <w:rPr>
          <w:sz w:val="28"/>
          <w:szCs w:val="28"/>
        </w:rPr>
        <w:t xml:space="preserve">Территориальная избирательная комиссия </w:t>
      </w:r>
      <w:r w:rsidR="000E5A1C">
        <w:rPr>
          <w:sz w:val="28"/>
          <w:szCs w:val="28"/>
        </w:rPr>
        <w:t>Куйбышевского района Ростовской области</w:t>
      </w:r>
      <w:r w:rsidR="006A53E4" w:rsidRPr="006A53E4">
        <w:rPr>
          <w:sz w:val="28"/>
          <w:szCs w:val="28"/>
        </w:rPr>
        <w:t xml:space="preserve"> </w:t>
      </w:r>
      <w:r w:rsidR="007B40B8" w:rsidRPr="007B40B8">
        <w:rPr>
          <w:sz w:val="28"/>
          <w:szCs w:val="28"/>
        </w:rPr>
        <w:t xml:space="preserve">размещает в информационно-телекоммуникационной сети «Интернет» на официальном сайте </w:t>
      </w:r>
      <w:r w:rsidR="00D401B5" w:rsidRPr="00D401B5">
        <w:rPr>
          <w:sz w:val="28"/>
          <w:szCs w:val="28"/>
        </w:rPr>
        <w:t>Территориальн</w:t>
      </w:r>
      <w:r w:rsidR="00D401B5">
        <w:rPr>
          <w:sz w:val="28"/>
          <w:szCs w:val="28"/>
        </w:rPr>
        <w:t>ой</w:t>
      </w:r>
      <w:r w:rsidR="00D401B5" w:rsidRPr="00D401B5">
        <w:rPr>
          <w:sz w:val="28"/>
          <w:szCs w:val="28"/>
        </w:rPr>
        <w:t xml:space="preserve"> избирательн</w:t>
      </w:r>
      <w:r w:rsidR="00D401B5">
        <w:rPr>
          <w:sz w:val="28"/>
          <w:szCs w:val="28"/>
        </w:rPr>
        <w:t>ой</w:t>
      </w:r>
      <w:r w:rsidR="00D401B5" w:rsidRPr="00D401B5">
        <w:rPr>
          <w:sz w:val="28"/>
          <w:szCs w:val="28"/>
        </w:rPr>
        <w:t xml:space="preserve"> комисси</w:t>
      </w:r>
      <w:r w:rsidR="00D401B5">
        <w:rPr>
          <w:sz w:val="28"/>
          <w:szCs w:val="28"/>
        </w:rPr>
        <w:t>и</w:t>
      </w:r>
      <w:r w:rsidR="00D401B5" w:rsidRPr="00D401B5">
        <w:rPr>
          <w:sz w:val="28"/>
          <w:szCs w:val="28"/>
        </w:rPr>
        <w:t xml:space="preserve"> </w:t>
      </w:r>
      <w:r w:rsidR="000E5A1C">
        <w:rPr>
          <w:sz w:val="28"/>
          <w:szCs w:val="28"/>
        </w:rPr>
        <w:t>Куйбышевского района Ростовской области</w:t>
      </w:r>
      <w:r w:rsidR="00D401B5">
        <w:rPr>
          <w:sz w:val="28"/>
          <w:szCs w:val="28"/>
        </w:rPr>
        <w:t xml:space="preserve"> в разделе «</w:t>
      </w:r>
      <w:r w:rsidR="00B133A2">
        <w:rPr>
          <w:sz w:val="28"/>
          <w:szCs w:val="28"/>
        </w:rPr>
        <w:t>Выборы и референдумы</w:t>
      </w:r>
      <w:r w:rsidR="00D401B5">
        <w:rPr>
          <w:sz w:val="28"/>
          <w:szCs w:val="28"/>
        </w:rPr>
        <w:t xml:space="preserve">» </w:t>
      </w:r>
      <w:r w:rsidR="007B40B8" w:rsidRPr="007B40B8">
        <w:rPr>
          <w:sz w:val="28"/>
          <w:szCs w:val="28"/>
        </w:rPr>
        <w:t>сведения о кандидатах</w:t>
      </w:r>
      <w:r w:rsidR="00D401B5">
        <w:rPr>
          <w:sz w:val="28"/>
          <w:szCs w:val="28"/>
        </w:rPr>
        <w:t xml:space="preserve">, </w:t>
      </w:r>
      <w:r w:rsidR="00D401B5" w:rsidRPr="00D401B5">
        <w:rPr>
          <w:sz w:val="28"/>
          <w:szCs w:val="28"/>
        </w:rPr>
        <w:t>представленные при выдвижении</w:t>
      </w:r>
      <w:r w:rsidR="00D401B5">
        <w:rPr>
          <w:sz w:val="28"/>
          <w:szCs w:val="28"/>
        </w:rPr>
        <w:t>.</w:t>
      </w:r>
    </w:p>
    <w:p w:rsidR="007B40B8" w:rsidRPr="007B40B8" w:rsidRDefault="007B40B8" w:rsidP="007B40B8">
      <w:pPr>
        <w:pStyle w:val="30"/>
        <w:tabs>
          <w:tab w:val="left" w:pos="0"/>
        </w:tabs>
        <w:spacing w:line="360" w:lineRule="auto"/>
        <w:ind w:firstLine="709"/>
        <w:rPr>
          <w:kern w:val="28"/>
          <w:szCs w:val="28"/>
        </w:rPr>
      </w:pPr>
      <w:r w:rsidRPr="007B40B8">
        <w:rPr>
          <w:kern w:val="28"/>
          <w:szCs w:val="28"/>
        </w:rPr>
        <w:t>В сведения о каждом кандидате включаются:</w:t>
      </w:r>
    </w:p>
    <w:p w:rsidR="007B40B8" w:rsidRPr="00F466C2" w:rsidRDefault="007B40B8" w:rsidP="007B40B8">
      <w:pPr>
        <w:pStyle w:val="af"/>
        <w:spacing w:after="0" w:line="360" w:lineRule="auto"/>
        <w:ind w:firstLine="709"/>
        <w:rPr>
          <w:color w:val="000000"/>
          <w:kern w:val="28"/>
          <w:sz w:val="28"/>
          <w:szCs w:val="28"/>
        </w:rPr>
      </w:pPr>
      <w:r w:rsidRPr="00490DA5">
        <w:rPr>
          <w:color w:val="000000"/>
          <w:sz w:val="28"/>
          <w:szCs w:val="28"/>
        </w:rPr>
        <w:t xml:space="preserve">наименование </w:t>
      </w:r>
      <w:r>
        <w:rPr>
          <w:color w:val="000000"/>
          <w:sz w:val="28"/>
          <w:szCs w:val="28"/>
        </w:rPr>
        <w:t>избирательного округа</w:t>
      </w:r>
      <w:r w:rsidRPr="00F466C2">
        <w:rPr>
          <w:color w:val="000000"/>
          <w:sz w:val="28"/>
          <w:szCs w:val="28"/>
        </w:rPr>
        <w:t>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фамилия, имя, отчество;</w:t>
      </w:r>
    </w:p>
    <w:p w:rsidR="007B40B8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дата и место рождения;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сведения о месте жительства (наименование субъекта Российской Федерации, района, города, иного населенного пункта);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сведения о профессиональном образовании (с указанием организации, осуществляющей образовательную деятельность, года ее окончания);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основное место работы или службы, занимаемая должность (в случае отсутствия основного места работы или службы – род занятий);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если кандидат является депутатом и осуществляет свои полномочия на непостоянной основе, – сведения о том, что он является депутатом и осуществляет свои полномочия на непостоянной основе, с указанием наименования соответствующего представительного органа;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lastRenderedPageBreak/>
        <w:t>если кандидат выдвинут избирательным объединением, – слова «выдвинут избирательным объединением» с указанием краткого наименования этого избирательного объединения;</w:t>
      </w:r>
    </w:p>
    <w:p w:rsidR="007B40B8" w:rsidRPr="001A7536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1A7536">
        <w:rPr>
          <w:b w:val="0"/>
          <w:color w:val="000000"/>
          <w:kern w:val="28"/>
          <w:szCs w:val="28"/>
        </w:rPr>
        <w:t xml:space="preserve">если кандидат сам выдвинул свою кандидатуру, – слово «самовыдвижение»; </w:t>
      </w:r>
    </w:p>
    <w:p w:rsidR="007B40B8" w:rsidRPr="00490DA5" w:rsidRDefault="007B40B8" w:rsidP="007B40B8">
      <w:pPr>
        <w:pStyle w:val="af"/>
        <w:spacing w:after="0" w:line="360" w:lineRule="auto"/>
        <w:ind w:firstLine="709"/>
        <w:rPr>
          <w:color w:val="000000"/>
          <w:sz w:val="28"/>
          <w:szCs w:val="28"/>
        </w:rPr>
      </w:pPr>
      <w:r w:rsidRPr="00490DA5">
        <w:rPr>
          <w:color w:val="000000"/>
          <w:kern w:val="28"/>
          <w:sz w:val="28"/>
          <w:szCs w:val="28"/>
        </w:rPr>
        <w:t xml:space="preserve">сведения о принадлежности кандидата к политической партии либо </w:t>
      </w:r>
      <w:r w:rsidRPr="008C269B">
        <w:rPr>
          <w:color w:val="000000"/>
          <w:kern w:val="28"/>
          <w:sz w:val="28"/>
          <w:szCs w:val="28"/>
        </w:rPr>
        <w:br/>
      </w:r>
      <w:r w:rsidRPr="00490DA5">
        <w:rPr>
          <w:color w:val="000000"/>
          <w:kern w:val="28"/>
          <w:sz w:val="28"/>
          <w:szCs w:val="28"/>
        </w:rPr>
        <w:t>к</w:t>
      </w:r>
      <w:r w:rsidRPr="00490DA5">
        <w:rPr>
          <w:color w:val="000000"/>
          <w:sz w:val="28"/>
          <w:szCs w:val="28"/>
        </w:rPr>
        <w:t xml:space="preserve"> иному общественному объединению и о его статусе в данной политической партии, общественном объединении, указанные кандидатом в соответствии с пунктом 2 статьи 33 Федерального закона;</w:t>
      </w:r>
    </w:p>
    <w:p w:rsidR="007B40B8" w:rsidRPr="00490DA5" w:rsidRDefault="007B40B8" w:rsidP="007B40B8">
      <w:pPr>
        <w:pStyle w:val="30"/>
        <w:tabs>
          <w:tab w:val="left" w:pos="0"/>
        </w:tabs>
        <w:spacing w:line="360" w:lineRule="auto"/>
        <w:ind w:firstLine="709"/>
        <w:rPr>
          <w:szCs w:val="28"/>
        </w:rPr>
      </w:pPr>
      <w:r w:rsidRPr="00490DA5">
        <w:rPr>
          <w:szCs w:val="28"/>
        </w:rPr>
        <w:t>сведения о</w:t>
      </w:r>
      <w:r>
        <w:rPr>
          <w:szCs w:val="28"/>
        </w:rPr>
        <w:t>б</w:t>
      </w:r>
      <w:r w:rsidRPr="00490DA5">
        <w:rPr>
          <w:szCs w:val="28"/>
        </w:rPr>
        <w:t xml:space="preserve"> </w:t>
      </w:r>
      <w:r>
        <w:rPr>
          <w:szCs w:val="28"/>
        </w:rPr>
        <w:t xml:space="preserve">имеющейся </w:t>
      </w:r>
      <w:r w:rsidRPr="00490DA5">
        <w:rPr>
          <w:szCs w:val="28"/>
        </w:rPr>
        <w:t>судимости</w:t>
      </w:r>
      <w:r>
        <w:rPr>
          <w:szCs w:val="28"/>
        </w:rPr>
        <w:t xml:space="preserve"> и (или) когда-либо имевшейся судимости</w:t>
      </w:r>
      <w:r w:rsidRPr="00490DA5">
        <w:rPr>
          <w:szCs w:val="28"/>
        </w:rPr>
        <w:t xml:space="preserve"> (при наличии):</w:t>
      </w:r>
    </w:p>
    <w:p w:rsidR="007B40B8" w:rsidRPr="0034233F" w:rsidRDefault="007B40B8" w:rsidP="007B40B8">
      <w:pPr>
        <w:pStyle w:val="14007"/>
        <w:tabs>
          <w:tab w:val="left" w:pos="0"/>
        </w:tabs>
        <w:ind w:right="0" w:firstLine="709"/>
        <w:rPr>
          <w:color w:val="000000"/>
          <w:kern w:val="28"/>
          <w:szCs w:val="28"/>
        </w:rPr>
      </w:pPr>
      <w:proofErr w:type="gramStart"/>
      <w:r w:rsidRPr="00490DA5">
        <w:rPr>
          <w:color w:val="000000"/>
          <w:kern w:val="28"/>
          <w:szCs w:val="28"/>
        </w:rPr>
        <w:t>если судимость снята или погаш</w:t>
      </w:r>
      <w:r>
        <w:rPr>
          <w:color w:val="000000"/>
          <w:kern w:val="28"/>
          <w:szCs w:val="28"/>
        </w:rPr>
        <w:t>ена, – слова «имелась судимость</w:t>
      </w:r>
      <w:r w:rsidRPr="00490DA5">
        <w:rPr>
          <w:color w:val="000000"/>
          <w:kern w:val="28"/>
          <w:szCs w:val="28"/>
        </w:rPr>
        <w:t xml:space="preserve">» </w:t>
      </w:r>
      <w:r>
        <w:rPr>
          <w:color w:val="000000"/>
          <w:kern w:val="28"/>
          <w:szCs w:val="28"/>
        </w:rPr>
        <w:br/>
      </w:r>
      <w:r w:rsidRPr="00490DA5">
        <w:rPr>
          <w:color w:val="000000"/>
          <w:kern w:val="28"/>
          <w:szCs w:val="28"/>
        </w:rPr>
        <w:t>с указанием номера (номеров) и части (частей), пункта (пунктов), а также наименования (наименований) статьи (статей) соответствующего закона (соответ</w:t>
      </w:r>
      <w:r>
        <w:rPr>
          <w:color w:val="000000"/>
          <w:kern w:val="28"/>
          <w:szCs w:val="28"/>
        </w:rPr>
        <w:t>ствующих законов),</w:t>
      </w:r>
      <w:r w:rsidRPr="00490DA5">
        <w:rPr>
          <w:color w:val="000000"/>
          <w:kern w:val="28"/>
          <w:szCs w:val="28"/>
        </w:rPr>
        <w:t xml:space="preserve"> </w:t>
      </w:r>
      <w:r>
        <w:rPr>
          <w:color w:val="000000"/>
          <w:kern w:val="28"/>
          <w:szCs w:val="28"/>
        </w:rPr>
        <w:t xml:space="preserve">на основании которой (которых) был осужден кандидат, слово «снята» с указанием даты снятия или слово «погашена» </w:t>
      </w:r>
      <w:r>
        <w:rPr>
          <w:color w:val="000000"/>
          <w:kern w:val="28"/>
          <w:szCs w:val="28"/>
        </w:rPr>
        <w:br/>
        <w:t>с указанием даты погашения</w:t>
      </w:r>
      <w:r w:rsidRPr="0034233F">
        <w:rPr>
          <w:color w:val="000000"/>
          <w:kern w:val="28"/>
          <w:szCs w:val="28"/>
        </w:rPr>
        <w:t>;</w:t>
      </w:r>
      <w:proofErr w:type="gramEnd"/>
    </w:p>
    <w:p w:rsidR="007B40B8" w:rsidRDefault="007B40B8" w:rsidP="007B40B8">
      <w:pPr>
        <w:pStyle w:val="14007"/>
        <w:tabs>
          <w:tab w:val="left" w:pos="0"/>
        </w:tabs>
        <w:ind w:right="0" w:firstLine="709"/>
        <w:rPr>
          <w:color w:val="000000"/>
          <w:kern w:val="28"/>
          <w:szCs w:val="28"/>
        </w:rPr>
      </w:pPr>
      <w:proofErr w:type="gramStart"/>
      <w:r w:rsidRPr="00490DA5">
        <w:rPr>
          <w:color w:val="000000"/>
          <w:kern w:val="28"/>
          <w:szCs w:val="28"/>
        </w:rPr>
        <w:t xml:space="preserve">если судимость не снята и не погашена, – слова «имеется судимость» </w:t>
      </w:r>
      <w:r>
        <w:rPr>
          <w:color w:val="000000"/>
          <w:kern w:val="28"/>
          <w:szCs w:val="28"/>
        </w:rPr>
        <w:br/>
      </w:r>
      <w:r w:rsidRPr="00490DA5">
        <w:rPr>
          <w:color w:val="000000"/>
          <w:kern w:val="28"/>
          <w:szCs w:val="28"/>
        </w:rPr>
        <w:t>с указанием номера (номеров) и части (частей), пункта (пунктов), а также наименования (наименований) статьи (статей) соответствующего закона (соответствующих законов)</w:t>
      </w:r>
      <w:r>
        <w:rPr>
          <w:color w:val="000000"/>
          <w:kern w:val="28"/>
          <w:szCs w:val="28"/>
        </w:rPr>
        <w:t xml:space="preserve">, </w:t>
      </w:r>
      <w:r w:rsidRPr="00F466C2">
        <w:rPr>
          <w:color w:val="000000"/>
          <w:kern w:val="28"/>
          <w:szCs w:val="28"/>
        </w:rPr>
        <w:t>на основании которой (которых) был осужден кандидат</w:t>
      </w:r>
      <w:r>
        <w:rPr>
          <w:color w:val="000000"/>
          <w:kern w:val="28"/>
          <w:szCs w:val="28"/>
        </w:rPr>
        <w:t xml:space="preserve"> или слова «не погашена» с указанием даты погашения.</w:t>
      </w:r>
      <w:proofErr w:type="gramEnd"/>
    </w:p>
    <w:p w:rsidR="00CB3872" w:rsidRDefault="00CB3872" w:rsidP="00CB3872">
      <w:pPr>
        <w:pStyle w:val="ConsPlusTitle"/>
        <w:widowControl/>
        <w:ind w:left="5103"/>
        <w:jc w:val="center"/>
        <w:rPr>
          <w:b w:val="0"/>
          <w:bCs w:val="0"/>
          <w:sz w:val="28"/>
          <w:szCs w:val="28"/>
        </w:rPr>
        <w:sectPr w:rsidR="00CB3872" w:rsidSect="00CB3872">
          <w:headerReference w:type="even" r:id="rId11"/>
          <w:headerReference w:type="default" r:id="rId12"/>
          <w:headerReference w:type="first" r:id="rId13"/>
          <w:pgSz w:w="11906" w:h="16838"/>
          <w:pgMar w:top="1134" w:right="851" w:bottom="1134" w:left="1701" w:header="720" w:footer="720" w:gutter="0"/>
          <w:cols w:space="708"/>
          <w:titlePg/>
          <w:docGrid w:linePitch="360"/>
        </w:sectPr>
      </w:pPr>
    </w:p>
    <w:p w:rsidR="007B40B8" w:rsidRPr="00120437" w:rsidRDefault="007B40B8" w:rsidP="00FE118F">
      <w:pPr>
        <w:jc w:val="both"/>
        <w:rPr>
          <w:sz w:val="28"/>
          <w:szCs w:val="28"/>
        </w:rPr>
      </w:pPr>
    </w:p>
    <w:sectPr w:rsidR="007B40B8" w:rsidRPr="00120437" w:rsidSect="00CB3872">
      <w:pgSz w:w="16838" w:h="11906" w:orient="landscape"/>
      <w:pgMar w:top="851" w:right="1134" w:bottom="851" w:left="1134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55BB" w:rsidRDefault="003655BB">
      <w:r>
        <w:separator/>
      </w:r>
    </w:p>
  </w:endnote>
  <w:endnote w:type="continuationSeparator" w:id="0">
    <w:p w:rsidR="003655BB" w:rsidRDefault="00365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55BB" w:rsidRDefault="003655BB">
      <w:r>
        <w:separator/>
      </w:r>
    </w:p>
  </w:footnote>
  <w:footnote w:type="continuationSeparator" w:id="0">
    <w:p w:rsidR="003655BB" w:rsidRDefault="003655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872" w:rsidRDefault="00CB3872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B3872" w:rsidRDefault="00CB3872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872" w:rsidRDefault="00CB3872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133A2">
      <w:rPr>
        <w:noProof/>
      </w:rPr>
      <w:t>3</w:t>
    </w:r>
    <w:r>
      <w:rPr>
        <w:noProof/>
      </w:rPr>
      <w:fldChar w:fldCharType="end"/>
    </w:r>
  </w:p>
  <w:p w:rsidR="00CB3872" w:rsidRDefault="00CB3872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872" w:rsidRDefault="00CB3872">
    <w:pPr>
      <w:pStyle w:val="a7"/>
      <w:jc w:val="center"/>
    </w:pPr>
  </w:p>
  <w:p w:rsidR="00CB3872" w:rsidRDefault="00CB387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E87"/>
    <w:rsid w:val="00002703"/>
    <w:rsid w:val="00010CAB"/>
    <w:rsid w:val="0002129D"/>
    <w:rsid w:val="00033AAB"/>
    <w:rsid w:val="000344DE"/>
    <w:rsid w:val="0003659A"/>
    <w:rsid w:val="00045174"/>
    <w:rsid w:val="00057E90"/>
    <w:rsid w:val="00072CEC"/>
    <w:rsid w:val="000767EF"/>
    <w:rsid w:val="000971B7"/>
    <w:rsid w:val="000A0060"/>
    <w:rsid w:val="000E2D24"/>
    <w:rsid w:val="000E5A1C"/>
    <w:rsid w:val="001061EA"/>
    <w:rsid w:val="001116D2"/>
    <w:rsid w:val="001168EB"/>
    <w:rsid w:val="00140056"/>
    <w:rsid w:val="00170D10"/>
    <w:rsid w:val="00184B5E"/>
    <w:rsid w:val="00185253"/>
    <w:rsid w:val="001A16E7"/>
    <w:rsid w:val="001A7536"/>
    <w:rsid w:val="001B4F62"/>
    <w:rsid w:val="001B62B0"/>
    <w:rsid w:val="001E0C5F"/>
    <w:rsid w:val="001F0AAA"/>
    <w:rsid w:val="001F1D0A"/>
    <w:rsid w:val="002006DA"/>
    <w:rsid w:val="00202C42"/>
    <w:rsid w:val="00261529"/>
    <w:rsid w:val="00265D33"/>
    <w:rsid w:val="00270980"/>
    <w:rsid w:val="00272A2E"/>
    <w:rsid w:val="00281F3B"/>
    <w:rsid w:val="002B7B93"/>
    <w:rsid w:val="00300FB0"/>
    <w:rsid w:val="003059D1"/>
    <w:rsid w:val="00311DCA"/>
    <w:rsid w:val="00342736"/>
    <w:rsid w:val="003655BB"/>
    <w:rsid w:val="00383744"/>
    <w:rsid w:val="00391293"/>
    <w:rsid w:val="003A5233"/>
    <w:rsid w:val="003C05CA"/>
    <w:rsid w:val="004005FE"/>
    <w:rsid w:val="00450742"/>
    <w:rsid w:val="00451324"/>
    <w:rsid w:val="00477B29"/>
    <w:rsid w:val="004A69F2"/>
    <w:rsid w:val="004B212A"/>
    <w:rsid w:val="004E5265"/>
    <w:rsid w:val="004F0273"/>
    <w:rsid w:val="004F53A9"/>
    <w:rsid w:val="00534A81"/>
    <w:rsid w:val="0056006F"/>
    <w:rsid w:val="00572AAB"/>
    <w:rsid w:val="00575142"/>
    <w:rsid w:val="005973D3"/>
    <w:rsid w:val="005E4A5E"/>
    <w:rsid w:val="005F4ACD"/>
    <w:rsid w:val="005F61C1"/>
    <w:rsid w:val="005F641F"/>
    <w:rsid w:val="0061073A"/>
    <w:rsid w:val="0061298D"/>
    <w:rsid w:val="0064040F"/>
    <w:rsid w:val="006466D6"/>
    <w:rsid w:val="00651826"/>
    <w:rsid w:val="00660C4A"/>
    <w:rsid w:val="00675C67"/>
    <w:rsid w:val="006810B0"/>
    <w:rsid w:val="00687C74"/>
    <w:rsid w:val="00690FE1"/>
    <w:rsid w:val="00693B53"/>
    <w:rsid w:val="006A157A"/>
    <w:rsid w:val="006A223B"/>
    <w:rsid w:val="006A3D48"/>
    <w:rsid w:val="006A53E4"/>
    <w:rsid w:val="006B0571"/>
    <w:rsid w:val="006B7E5C"/>
    <w:rsid w:val="006C4DC8"/>
    <w:rsid w:val="00703621"/>
    <w:rsid w:val="00717950"/>
    <w:rsid w:val="00722051"/>
    <w:rsid w:val="0072214B"/>
    <w:rsid w:val="00724A94"/>
    <w:rsid w:val="00753F4E"/>
    <w:rsid w:val="00762D00"/>
    <w:rsid w:val="00766C68"/>
    <w:rsid w:val="007A12F3"/>
    <w:rsid w:val="007A4104"/>
    <w:rsid w:val="007A65E8"/>
    <w:rsid w:val="007B40B8"/>
    <w:rsid w:val="007B6962"/>
    <w:rsid w:val="007C665D"/>
    <w:rsid w:val="00807D7A"/>
    <w:rsid w:val="0081278A"/>
    <w:rsid w:val="00826AB1"/>
    <w:rsid w:val="0083349C"/>
    <w:rsid w:val="00840C3C"/>
    <w:rsid w:val="00852FDD"/>
    <w:rsid w:val="008719D0"/>
    <w:rsid w:val="0088315C"/>
    <w:rsid w:val="008941B1"/>
    <w:rsid w:val="00894A9B"/>
    <w:rsid w:val="008A15FB"/>
    <w:rsid w:val="008B051C"/>
    <w:rsid w:val="00925A51"/>
    <w:rsid w:val="00941164"/>
    <w:rsid w:val="00961B98"/>
    <w:rsid w:val="00970917"/>
    <w:rsid w:val="00973EB3"/>
    <w:rsid w:val="00994E40"/>
    <w:rsid w:val="00A01DC2"/>
    <w:rsid w:val="00A06287"/>
    <w:rsid w:val="00A175A9"/>
    <w:rsid w:val="00A4044C"/>
    <w:rsid w:val="00A6207D"/>
    <w:rsid w:val="00A95540"/>
    <w:rsid w:val="00AA0616"/>
    <w:rsid w:val="00AA30DD"/>
    <w:rsid w:val="00AB5BF5"/>
    <w:rsid w:val="00AC2894"/>
    <w:rsid w:val="00B133A2"/>
    <w:rsid w:val="00B1430A"/>
    <w:rsid w:val="00B1680C"/>
    <w:rsid w:val="00B32A6B"/>
    <w:rsid w:val="00B455DE"/>
    <w:rsid w:val="00B5210C"/>
    <w:rsid w:val="00B61E87"/>
    <w:rsid w:val="00B679F8"/>
    <w:rsid w:val="00B70838"/>
    <w:rsid w:val="00B843DD"/>
    <w:rsid w:val="00BA59F2"/>
    <w:rsid w:val="00BB02E9"/>
    <w:rsid w:val="00BB5E5A"/>
    <w:rsid w:val="00BC22FD"/>
    <w:rsid w:val="00BE1007"/>
    <w:rsid w:val="00C26571"/>
    <w:rsid w:val="00C27293"/>
    <w:rsid w:val="00C30EC6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B3872"/>
    <w:rsid w:val="00CB56CB"/>
    <w:rsid w:val="00CC6109"/>
    <w:rsid w:val="00CD4946"/>
    <w:rsid w:val="00CE2C83"/>
    <w:rsid w:val="00CF1FBD"/>
    <w:rsid w:val="00CF2ECC"/>
    <w:rsid w:val="00CF44AB"/>
    <w:rsid w:val="00CF651C"/>
    <w:rsid w:val="00D102C3"/>
    <w:rsid w:val="00D174E3"/>
    <w:rsid w:val="00D225BD"/>
    <w:rsid w:val="00D23098"/>
    <w:rsid w:val="00D24295"/>
    <w:rsid w:val="00D2742A"/>
    <w:rsid w:val="00D328EA"/>
    <w:rsid w:val="00D3757A"/>
    <w:rsid w:val="00D401B5"/>
    <w:rsid w:val="00D446BC"/>
    <w:rsid w:val="00D535A8"/>
    <w:rsid w:val="00D76BA1"/>
    <w:rsid w:val="00D860B7"/>
    <w:rsid w:val="00D862CD"/>
    <w:rsid w:val="00DA5F94"/>
    <w:rsid w:val="00DB4FC3"/>
    <w:rsid w:val="00DB784E"/>
    <w:rsid w:val="00DC46E4"/>
    <w:rsid w:val="00DD0BE0"/>
    <w:rsid w:val="00DD4448"/>
    <w:rsid w:val="00DF2386"/>
    <w:rsid w:val="00E154C3"/>
    <w:rsid w:val="00E307C3"/>
    <w:rsid w:val="00E525F2"/>
    <w:rsid w:val="00E720D2"/>
    <w:rsid w:val="00EB3D8A"/>
    <w:rsid w:val="00EC08CD"/>
    <w:rsid w:val="00EC4D8D"/>
    <w:rsid w:val="00ED0CBC"/>
    <w:rsid w:val="00EF11CA"/>
    <w:rsid w:val="00F128BA"/>
    <w:rsid w:val="00F530BD"/>
    <w:rsid w:val="00F61083"/>
    <w:rsid w:val="00F92902"/>
    <w:rsid w:val="00FC0B47"/>
    <w:rsid w:val="00FE118F"/>
    <w:rsid w:val="00FE4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Block Text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paragraph" w:styleId="ac">
    <w:name w:val="Block Text"/>
    <w:basedOn w:val="a"/>
    <w:uiPriority w:val="99"/>
    <w:unhideWhenUsed/>
    <w:rsid w:val="00894A9B"/>
    <w:pPr>
      <w:ind w:left="2268" w:right="3117"/>
      <w:jc w:val="both"/>
    </w:pPr>
    <w:rPr>
      <w:sz w:val="28"/>
    </w:rPr>
  </w:style>
  <w:style w:type="paragraph" w:customStyle="1" w:styleId="ad">
    <w:name w:val="Рабочий"/>
    <w:basedOn w:val="a"/>
    <w:rsid w:val="00894A9B"/>
    <w:pPr>
      <w:spacing w:line="360" w:lineRule="auto"/>
      <w:ind w:firstLine="709"/>
      <w:jc w:val="both"/>
    </w:pPr>
    <w:rPr>
      <w:szCs w:val="20"/>
    </w:rPr>
  </w:style>
  <w:style w:type="table" w:styleId="ae">
    <w:name w:val="Table Grid"/>
    <w:basedOn w:val="a1"/>
    <w:rsid w:val="008831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uiPriority w:val="99"/>
    <w:rsid w:val="007B40B8"/>
    <w:pPr>
      <w:spacing w:after="120"/>
      <w:jc w:val="both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rsid w:val="007B40B8"/>
  </w:style>
  <w:style w:type="paragraph" w:customStyle="1" w:styleId="ConsPlusTitle">
    <w:name w:val="ConsPlusTitle"/>
    <w:uiPriority w:val="99"/>
    <w:rsid w:val="007B40B8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14007">
    <w:name w:val="Стиль 14 пт По ширине Справа:  007 см Междустр.интервал:  полут..."/>
    <w:basedOn w:val="a"/>
    <w:rsid w:val="007B40B8"/>
    <w:pPr>
      <w:spacing w:line="360" w:lineRule="auto"/>
      <w:ind w:right="40" w:firstLine="567"/>
      <w:jc w:val="both"/>
    </w:pPr>
    <w:rPr>
      <w:sz w:val="28"/>
      <w:szCs w:val="20"/>
    </w:rPr>
  </w:style>
  <w:style w:type="paragraph" w:customStyle="1" w:styleId="Iauiue2">
    <w:name w:val="Iau?iue2"/>
    <w:uiPriority w:val="99"/>
    <w:rsid w:val="007B40B8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Courier" w:hAnsi="Courier" w:cs="Courier"/>
      <w:sz w:val="26"/>
      <w:szCs w:val="26"/>
    </w:rPr>
  </w:style>
  <w:style w:type="character" w:styleId="af1">
    <w:name w:val="footnote reference"/>
    <w:uiPriority w:val="99"/>
    <w:unhideWhenUsed/>
    <w:rsid w:val="007B40B8"/>
    <w:rPr>
      <w:vertAlign w:val="superscript"/>
    </w:rPr>
  </w:style>
  <w:style w:type="character" w:customStyle="1" w:styleId="60">
    <w:name w:val="Заголовок 6 Знак"/>
    <w:basedOn w:val="a0"/>
    <w:link w:val="6"/>
    <w:rsid w:val="00CB3872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Block Text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paragraph" w:styleId="ac">
    <w:name w:val="Block Text"/>
    <w:basedOn w:val="a"/>
    <w:uiPriority w:val="99"/>
    <w:unhideWhenUsed/>
    <w:rsid w:val="00894A9B"/>
    <w:pPr>
      <w:ind w:left="2268" w:right="3117"/>
      <w:jc w:val="both"/>
    </w:pPr>
    <w:rPr>
      <w:sz w:val="28"/>
    </w:rPr>
  </w:style>
  <w:style w:type="paragraph" w:customStyle="1" w:styleId="ad">
    <w:name w:val="Рабочий"/>
    <w:basedOn w:val="a"/>
    <w:rsid w:val="00894A9B"/>
    <w:pPr>
      <w:spacing w:line="360" w:lineRule="auto"/>
      <w:ind w:firstLine="709"/>
      <w:jc w:val="both"/>
    </w:pPr>
    <w:rPr>
      <w:szCs w:val="20"/>
    </w:rPr>
  </w:style>
  <w:style w:type="table" w:styleId="ae">
    <w:name w:val="Table Grid"/>
    <w:basedOn w:val="a1"/>
    <w:rsid w:val="008831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uiPriority w:val="99"/>
    <w:rsid w:val="007B40B8"/>
    <w:pPr>
      <w:spacing w:after="120"/>
      <w:jc w:val="both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rsid w:val="007B40B8"/>
  </w:style>
  <w:style w:type="paragraph" w:customStyle="1" w:styleId="ConsPlusTitle">
    <w:name w:val="ConsPlusTitle"/>
    <w:uiPriority w:val="99"/>
    <w:rsid w:val="007B40B8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14007">
    <w:name w:val="Стиль 14 пт По ширине Справа:  007 см Междустр.интервал:  полут..."/>
    <w:basedOn w:val="a"/>
    <w:rsid w:val="007B40B8"/>
    <w:pPr>
      <w:spacing w:line="360" w:lineRule="auto"/>
      <w:ind w:right="40" w:firstLine="567"/>
      <w:jc w:val="both"/>
    </w:pPr>
    <w:rPr>
      <w:sz w:val="28"/>
      <w:szCs w:val="20"/>
    </w:rPr>
  </w:style>
  <w:style w:type="paragraph" w:customStyle="1" w:styleId="Iauiue2">
    <w:name w:val="Iau?iue2"/>
    <w:uiPriority w:val="99"/>
    <w:rsid w:val="007B40B8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Courier" w:hAnsi="Courier" w:cs="Courier"/>
      <w:sz w:val="26"/>
      <w:szCs w:val="26"/>
    </w:rPr>
  </w:style>
  <w:style w:type="character" w:styleId="af1">
    <w:name w:val="footnote reference"/>
    <w:uiPriority w:val="99"/>
    <w:unhideWhenUsed/>
    <w:rsid w:val="007B40B8"/>
    <w:rPr>
      <w:vertAlign w:val="superscript"/>
    </w:rPr>
  </w:style>
  <w:style w:type="character" w:customStyle="1" w:styleId="60">
    <w:name w:val="Заголовок 6 Знак"/>
    <w:basedOn w:val="a0"/>
    <w:link w:val="6"/>
    <w:rsid w:val="00CB3872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5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0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61E9A3-02C5-43C0-9D9A-7897F4D90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564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3772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Председатель</cp:lastModifiedBy>
  <cp:revision>2</cp:revision>
  <cp:lastPrinted>2025-07-03T08:39:00Z</cp:lastPrinted>
  <dcterms:created xsi:type="dcterms:W3CDTF">2025-07-03T08:40:00Z</dcterms:created>
  <dcterms:modified xsi:type="dcterms:W3CDTF">2025-07-03T08:40:00Z</dcterms:modified>
</cp:coreProperties>
</file>