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32A20C" wp14:editId="167F77CF">
            <wp:extent cx="725805" cy="725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Территориальная избирательная комиссия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Куйбышевского  района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8"/>
          <w:lang w:eastAsia="ru-RU"/>
        </w:rPr>
        <w:t>Ростовской области</w:t>
      </w:r>
    </w:p>
    <w:p w:rsidR="003244BB" w:rsidRDefault="003244BB" w:rsidP="003244BB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/>
          <w:b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b/>
          <w:bCs/>
          <w:spacing w:val="60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b/>
          <w:sz w:val="28"/>
          <w:szCs w:val="20"/>
          <w:lang w:eastAsia="ru-RU"/>
        </w:rPr>
        <w:t>ПОСТАНОВЛЕНИЕ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0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2</w:t>
      </w:r>
      <w:r w:rsidR="00682E9A">
        <w:rPr>
          <w:rFonts w:ascii="Times New Roman CYR" w:eastAsia="Times New Roman" w:hAnsi="Times New Roman CYR"/>
          <w:sz w:val="28"/>
          <w:szCs w:val="24"/>
          <w:lang w:eastAsia="ru-RU"/>
        </w:rPr>
        <w:t>7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 xml:space="preserve"> декабря  20</w:t>
      </w:r>
      <w:r w:rsidR="00F82DA9">
        <w:rPr>
          <w:rFonts w:ascii="Times New Roman CYR" w:eastAsia="Times New Roman" w:hAnsi="Times New Roman CYR"/>
          <w:sz w:val="28"/>
          <w:szCs w:val="24"/>
          <w:lang w:eastAsia="ru-RU"/>
        </w:rPr>
        <w:t>2</w:t>
      </w:r>
      <w:r w:rsidR="00682E9A">
        <w:rPr>
          <w:rFonts w:ascii="Times New Roman CYR" w:eastAsia="Times New Roman" w:hAnsi="Times New Roman CYR"/>
          <w:sz w:val="28"/>
          <w:szCs w:val="24"/>
          <w:lang w:eastAsia="ru-RU"/>
        </w:rPr>
        <w:t>1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>г.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ab/>
        <w:t>№</w:t>
      </w:r>
      <w:r w:rsidR="00682E9A">
        <w:rPr>
          <w:rFonts w:ascii="Times New Roman CYR" w:eastAsia="Times New Roman" w:hAnsi="Times New Roman CYR"/>
          <w:sz w:val="28"/>
          <w:szCs w:val="24"/>
          <w:lang w:eastAsia="ru-RU"/>
        </w:rPr>
        <w:t xml:space="preserve"> 3</w:t>
      </w:r>
      <w:r w:rsidR="00F82DA9">
        <w:rPr>
          <w:rFonts w:ascii="Times New Roman CYR" w:eastAsia="Times New Roman" w:hAnsi="Times New Roman CYR"/>
          <w:sz w:val="28"/>
          <w:szCs w:val="24"/>
          <w:lang w:eastAsia="ru-RU"/>
        </w:rPr>
        <w:t>3</w:t>
      </w:r>
      <w:r>
        <w:rPr>
          <w:rFonts w:ascii="Times New Roman CYR" w:eastAsia="Times New Roman" w:hAnsi="Times New Roman CYR"/>
          <w:sz w:val="28"/>
          <w:szCs w:val="24"/>
          <w:lang w:eastAsia="ru-RU"/>
        </w:rPr>
        <w:t>-1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  <w:r>
        <w:rPr>
          <w:rFonts w:ascii="Times New Roman CYR" w:eastAsia="Times New Roman" w:hAnsi="Times New Roman CYR"/>
          <w:sz w:val="28"/>
          <w:szCs w:val="24"/>
          <w:lang w:eastAsia="ru-RU"/>
        </w:rPr>
        <w:t>с. Куйбышево</w:t>
      </w:r>
    </w:p>
    <w:p w:rsidR="003244BB" w:rsidRDefault="003244BB" w:rsidP="003244BB">
      <w:pPr>
        <w:spacing w:after="0" w:line="240" w:lineRule="auto"/>
        <w:jc w:val="center"/>
        <w:rPr>
          <w:rFonts w:ascii="Times New Roman CYR" w:eastAsia="Times New Roman" w:hAnsi="Times New Roman CYR"/>
          <w:sz w:val="28"/>
          <w:szCs w:val="24"/>
          <w:lang w:eastAsia="ru-RU"/>
        </w:rPr>
      </w:pP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3244BB" w:rsidTr="00E85988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44BB" w:rsidRDefault="00682E9A" w:rsidP="00E85988">
            <w:pPr>
              <w:spacing w:after="0"/>
              <w:ind w:firstLine="1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 номенклатуре дел в Т</w:t>
            </w:r>
            <w:r w:rsidR="003244B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ерриториальной избирательной комиссии Куйбышевского  района Ростовской области</w:t>
            </w:r>
          </w:p>
        </w:tc>
      </w:tr>
    </w:tbl>
    <w:p w:rsidR="003244BB" w:rsidRDefault="003244BB" w:rsidP="00682E9A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682E9A" w:rsidP="00682E9A">
      <w:pPr>
        <w:spacing w:after="0"/>
        <w:ind w:firstLine="708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Заслушав сообщение секретаря Т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ерриториальной избирательной комиссии Куйбышевского района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Ростовской области 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>И.Н.Есину</w:t>
      </w:r>
      <w:proofErr w:type="spellEnd"/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и инспектора ТИК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>Т.Г. Юрченко,  рассмотрев номенклатуру дел на 202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bookmarkStart w:id="0" w:name="_GoBack"/>
      <w:bookmarkEnd w:id="0"/>
      <w:r w:rsidR="003244BB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</w:p>
    <w:p w:rsidR="003244BB" w:rsidRDefault="003244BB" w:rsidP="00682E9A">
      <w:pPr>
        <w:spacing w:after="0"/>
        <w:ind w:right="-1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Территориальная избирательная комиссия Куйбышевского района </w:t>
      </w:r>
      <w:r w:rsidR="00682E9A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Ростовской области</w:t>
      </w: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ПОСТАНОВЛЯЕТ:</w:t>
      </w:r>
    </w:p>
    <w:p w:rsidR="003244BB" w:rsidRDefault="003244BB" w:rsidP="003244BB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3244BB" w:rsidRDefault="003244BB" w:rsidP="003244B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Утв</w:t>
      </w:r>
      <w:r w:rsidR="00682E9A">
        <w:rPr>
          <w:rFonts w:ascii="Times New Roman" w:eastAsia="Times New Roman" w:hAnsi="Times New Roman"/>
          <w:sz w:val="28"/>
          <w:szCs w:val="28"/>
          <w:lang w:eastAsia="ru-RU"/>
        </w:rPr>
        <w:t>ердить номенклатуру дел 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ерриториальной избирательной комиссии Куйбышевского района</w:t>
      </w:r>
      <w:r w:rsidR="00682E9A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</w:t>
      </w:r>
      <w:r w:rsidR="00682E9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:rsidR="003244BB" w:rsidRDefault="003244BB" w:rsidP="003244BB">
      <w:pPr>
        <w:spacing w:after="0" w:line="36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М.А. Гречко</w:t>
      </w:r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И.Н.Есина</w:t>
      </w:r>
      <w:proofErr w:type="spellEnd"/>
    </w:p>
    <w:p w:rsidR="003244BB" w:rsidRDefault="003244BB" w:rsidP="003244B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44BB" w:rsidRDefault="003244BB" w:rsidP="003244BB"/>
    <w:p w:rsidR="003244BB" w:rsidRDefault="003244BB" w:rsidP="003244BB"/>
    <w:p w:rsidR="006F0156" w:rsidRDefault="006F0156"/>
    <w:sectPr w:rsidR="006F0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701"/>
    <w:rsid w:val="002F4A75"/>
    <w:rsid w:val="003244BB"/>
    <w:rsid w:val="00682E9A"/>
    <w:rsid w:val="006F0156"/>
    <w:rsid w:val="00AF6701"/>
    <w:rsid w:val="00CC7DB4"/>
    <w:rsid w:val="00F8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2021-12-24T11:53:00Z</cp:lastPrinted>
  <dcterms:created xsi:type="dcterms:W3CDTF">2020-01-13T07:16:00Z</dcterms:created>
  <dcterms:modified xsi:type="dcterms:W3CDTF">2021-12-24T12:15:00Z</dcterms:modified>
</cp:coreProperties>
</file>