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605" w:rsidRPr="00A02605" w:rsidRDefault="00A02605" w:rsidP="00A0260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02605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 wp14:anchorId="0D919B7B" wp14:editId="260675A8">
            <wp:extent cx="571500" cy="5619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2605" w:rsidRPr="00A02605" w:rsidRDefault="00A02605" w:rsidP="00A02605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02605" w:rsidRPr="00A02605" w:rsidRDefault="00A02605" w:rsidP="00A026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26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A02605" w:rsidRPr="00A02605" w:rsidRDefault="00A02605" w:rsidP="00A026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26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КУЙБЫШЕВСКОГО РАЙОНА  РОСТОВСКОЙ ОБЛАСТИ</w:t>
      </w:r>
    </w:p>
    <w:p w:rsidR="00A02605" w:rsidRPr="00A02605" w:rsidRDefault="00A02605" w:rsidP="00A026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A4211" w:rsidRDefault="007A4211" w:rsidP="00A026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A4211" w:rsidRPr="007A4211" w:rsidRDefault="007A4211" w:rsidP="007A4211">
      <w:pPr>
        <w:keepNext/>
        <w:spacing w:before="240" w:after="24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  <w:r w:rsidRPr="007A4211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</w:p>
    <w:p w:rsidR="007A4211" w:rsidRPr="007A4211" w:rsidRDefault="00F00706" w:rsidP="007A42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12 мая </w:t>
      </w:r>
      <w:r w:rsidR="007A4211" w:rsidRPr="007A421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2017 г. </w:t>
      </w:r>
      <w:r w:rsidR="007A4211" w:rsidRPr="007A4211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7A4211" w:rsidRPr="007A4211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7A4211" w:rsidRPr="007A4211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7A4211" w:rsidRPr="007A4211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7A4211" w:rsidRPr="007A4211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7A4211" w:rsidRPr="007A4211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7A4211" w:rsidRPr="007A4211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7A4211" w:rsidRPr="007A4211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№</w:t>
      </w:r>
      <w:r w:rsidR="00F21C3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40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-1</w:t>
      </w:r>
    </w:p>
    <w:p w:rsidR="007A4211" w:rsidRDefault="00A80B0D" w:rsidP="00A80B0D">
      <w:pPr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уйбышево</w:t>
      </w:r>
      <w:proofErr w:type="spellEnd"/>
    </w:p>
    <w:p w:rsidR="00A80B0D" w:rsidRPr="00A80B0D" w:rsidRDefault="00A80B0D" w:rsidP="00A80B0D">
      <w:pPr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4211" w:rsidRPr="007A4211" w:rsidRDefault="007A4211" w:rsidP="00F00706">
      <w:pPr>
        <w:tabs>
          <w:tab w:val="left" w:pos="7513"/>
        </w:tabs>
        <w:spacing w:after="0" w:line="240" w:lineRule="auto"/>
        <w:ind w:left="1134" w:right="1133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7A421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О формах ведения организациями телерадиовещания, редакциями периодических печатных изданий и редакциями сетевых изданий отдельного учета объемов и стоимости эфирного времени, печатной площади, услуг по размещению предвыборных агитационных материалов в сетевых изданиях, предоставленных зарегистрированным кандидатам при проведении </w:t>
      </w:r>
      <w:proofErr w:type="gramStart"/>
      <w:r w:rsidRPr="007A421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выборов </w:t>
      </w:r>
      <w:r w:rsidR="00F00706" w:rsidRPr="00A026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депутатов представительных органов муниципальных образований Куйбышевского района</w:t>
      </w:r>
      <w:proofErr w:type="gramEnd"/>
    </w:p>
    <w:p w:rsidR="007A4211" w:rsidRPr="007A4211" w:rsidRDefault="007A4211" w:rsidP="007A4211">
      <w:pPr>
        <w:spacing w:after="0" w:line="240" w:lineRule="auto"/>
        <w:ind w:left="1134" w:right="1416"/>
        <w:rPr>
          <w:rFonts w:ascii="Times New Roman" w:eastAsia="Times New Roman" w:hAnsi="Times New Roman" w:cs="Times New Roman"/>
          <w:b/>
          <w:bCs/>
          <w:spacing w:val="20"/>
          <w:sz w:val="28"/>
          <w:szCs w:val="24"/>
          <w:lang w:eastAsia="ru-RU"/>
        </w:rPr>
      </w:pPr>
    </w:p>
    <w:p w:rsidR="007A4211" w:rsidRPr="007A4211" w:rsidRDefault="007A4211" w:rsidP="007A42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A421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соответствии с пунктом 8 статьи 50 Федерального закона </w:t>
      </w:r>
      <w:r w:rsidRPr="007A4211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7A421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12 июня 2002 года № 67-ФЗ «Об основных гарантиях избирательных прав и права на участие в референдуме граждан Российской Федерации»</w:t>
      </w:r>
      <w:r w:rsidRPr="007A421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</w:p>
    <w:p w:rsidR="007A4211" w:rsidRPr="007A4211" w:rsidRDefault="007A4211" w:rsidP="007A42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</w:pPr>
    </w:p>
    <w:p w:rsidR="00F00706" w:rsidRPr="00A02605" w:rsidRDefault="00F00706" w:rsidP="00F00706">
      <w:pPr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026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  <w:r w:rsidRPr="00A02605"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Куйбышевского района Ростовской области П</w:t>
      </w:r>
      <w:r w:rsidRPr="00A026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ОСТАНОВЛЯЕТ:</w:t>
      </w:r>
    </w:p>
    <w:p w:rsidR="007A4211" w:rsidRPr="007A4211" w:rsidRDefault="007A4211" w:rsidP="00F00706">
      <w:pPr>
        <w:numPr>
          <w:ilvl w:val="0"/>
          <w:numId w:val="2"/>
        </w:numPr>
        <w:tabs>
          <w:tab w:val="left" w:pos="142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7A42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формы ведения организациями телерадиовещания, редакциями периодических печатных изданий, редакциями сетевых изданий отдельного учета объемов и стоимости бесплатного и платного эфирного времени, бесплатной и платной печатной площади, услуг по размещению предвыборных агитационных материалов в сетевых изданиях, предоставленных зарегистрированным кандидатам при проведении выборов  </w:t>
      </w:r>
      <w:r w:rsidR="00F00706" w:rsidRPr="00F007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депутатов представительных органов муниципальных образований Куйбышевского района</w:t>
      </w:r>
      <w:r w:rsidR="00F007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A42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(приложения № 1-№ 3).</w:t>
      </w:r>
      <w:proofErr w:type="gramEnd"/>
    </w:p>
    <w:p w:rsidR="007A4211" w:rsidRPr="00F00706" w:rsidRDefault="007A4211" w:rsidP="007A4211">
      <w:pPr>
        <w:numPr>
          <w:ilvl w:val="0"/>
          <w:numId w:val="2"/>
        </w:numPr>
        <w:tabs>
          <w:tab w:val="left" w:pos="142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7A42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Разъяснения о порядке представления организациями телерадиовещания, редакциями периодических печатных изданий, </w:t>
      </w:r>
      <w:r w:rsidRPr="007A421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редакциями сетевых изданий данных отдельного учета объемов и стоимости бесплатного и платного эфирного времени, бесплатной и платной печатной площади, услуг по размещению предвыборных агитационных материалов в сетевых изданиях, предоставленных зарегистрированным кандидатам при проведении выборов </w:t>
      </w:r>
      <w:r w:rsidR="00F00706" w:rsidRPr="00F007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депутатов представительных органов муниципальных образований Куйбышевского района</w:t>
      </w:r>
      <w:r w:rsidR="00F00706" w:rsidRPr="00F007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4211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(приложение № 4).</w:t>
      </w:r>
      <w:proofErr w:type="gramEnd"/>
    </w:p>
    <w:p w:rsidR="007A4211" w:rsidRPr="007A4211" w:rsidRDefault="007A4211" w:rsidP="00F00706">
      <w:pPr>
        <w:numPr>
          <w:ilvl w:val="0"/>
          <w:numId w:val="2"/>
        </w:numPr>
        <w:tabs>
          <w:tab w:val="left" w:pos="142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A42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Признать утратившим силу постановление </w:t>
      </w:r>
      <w:r w:rsidR="00F00706" w:rsidRPr="00F007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Куйбышевского района Ростовской области</w:t>
      </w:r>
    </w:p>
    <w:p w:rsidR="007A4211" w:rsidRPr="007A4211" w:rsidRDefault="007A4211" w:rsidP="00F00706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A421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</w:t>
      </w:r>
      <w:r w:rsidR="00F00706">
        <w:rPr>
          <w:rFonts w:ascii="Times New Roman" w:eastAsia="Times New Roman" w:hAnsi="Times New Roman" w:cs="Times New Roman"/>
          <w:sz w:val="28"/>
          <w:szCs w:val="20"/>
          <w:lang w:eastAsia="ru-RU"/>
        </w:rPr>
        <w:t>10</w:t>
      </w:r>
      <w:r w:rsidRPr="007A4211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="00F00706">
        <w:rPr>
          <w:rFonts w:ascii="Times New Roman" w:eastAsia="Times New Roman" w:hAnsi="Times New Roman" w:cs="Times New Roman"/>
          <w:sz w:val="28"/>
          <w:szCs w:val="20"/>
          <w:lang w:eastAsia="ru-RU"/>
        </w:rPr>
        <w:t>06</w:t>
      </w:r>
      <w:r w:rsidRPr="007A4211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="00F00706">
        <w:rPr>
          <w:rFonts w:ascii="Times New Roman" w:eastAsia="Times New Roman" w:hAnsi="Times New Roman" w:cs="Times New Roman"/>
          <w:sz w:val="28"/>
          <w:szCs w:val="20"/>
          <w:lang w:eastAsia="ru-RU"/>
        </w:rPr>
        <w:t>2016</w:t>
      </w:r>
      <w:r w:rsidRPr="007A421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№</w:t>
      </w:r>
      <w:r w:rsidR="00F0070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3-2</w:t>
      </w:r>
      <w:r w:rsidRPr="007A421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«</w:t>
      </w:r>
      <w:r w:rsidR="00F00706" w:rsidRPr="00F0070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 </w:t>
      </w:r>
      <w:r w:rsidR="00F00706" w:rsidRPr="00F00706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формах ведения организациями телерадиовещания, редакциями периодических печатных изданий и редакциями сетевых изданий отдельного учета объемов и стоимости эфирного времени, печатной площади, услуг по размещению предвыборных агитационных материалов в сетевых изданиях, предоставленных зарегистрированным кандидатам при проведении </w:t>
      </w:r>
      <w:proofErr w:type="gramStart"/>
      <w:r w:rsidR="00F00706" w:rsidRPr="00F00706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выборов депутатов представительных органов муниципальных </w:t>
      </w:r>
      <w:r w:rsidR="00F00706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образований Куйбышевского района</w:t>
      </w:r>
      <w:proofErr w:type="gramEnd"/>
      <w:r w:rsidRPr="007A4211">
        <w:rPr>
          <w:rFonts w:ascii="Times New Roman" w:eastAsia="Times New Roman" w:hAnsi="Times New Roman" w:cs="Times New Roman"/>
          <w:sz w:val="28"/>
          <w:szCs w:val="20"/>
          <w:lang w:eastAsia="ru-RU"/>
        </w:rPr>
        <w:t>».</w:t>
      </w:r>
    </w:p>
    <w:p w:rsidR="007A4211" w:rsidRPr="007A4211" w:rsidRDefault="007A4211" w:rsidP="00F00706">
      <w:pPr>
        <w:numPr>
          <w:ilvl w:val="0"/>
          <w:numId w:val="2"/>
        </w:numPr>
        <w:tabs>
          <w:tab w:val="left" w:pos="142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7A421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7A42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</w:t>
      </w:r>
      <w:r w:rsidRPr="007A421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007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Куйбышевского района Ростовской области </w:t>
      </w:r>
      <w:r w:rsidRPr="007A421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211" w:rsidRPr="007A4211" w:rsidRDefault="007A4211" w:rsidP="007A421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A4211" w:rsidRPr="007A4211" w:rsidRDefault="007A4211" w:rsidP="007A421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A4211" w:rsidRPr="007A4211" w:rsidRDefault="007A4211" w:rsidP="007A421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A4211" w:rsidRPr="007A4211" w:rsidRDefault="007A4211" w:rsidP="007A421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A4211" w:rsidRPr="007A4211" w:rsidRDefault="007A4211" w:rsidP="007A421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A4211" w:rsidRPr="007A4211" w:rsidRDefault="007A4211" w:rsidP="007A421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7A42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7A421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A421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A421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A421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A421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="00F00706">
        <w:rPr>
          <w:rFonts w:ascii="Times New Roman" w:eastAsia="Times New Roman" w:hAnsi="Times New Roman" w:cs="Times New Roman"/>
          <w:sz w:val="28"/>
          <w:szCs w:val="28"/>
          <w:lang w:eastAsia="ru-RU"/>
        </w:rPr>
        <w:t>М.А.Гречко</w:t>
      </w:r>
      <w:proofErr w:type="spellEnd"/>
      <w:r w:rsidRPr="007A421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7A4211" w:rsidRPr="007A4211" w:rsidRDefault="007A4211" w:rsidP="007A421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A4211" w:rsidRPr="007A4211" w:rsidRDefault="007A4211" w:rsidP="007A421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A4211" w:rsidRPr="007A4211" w:rsidRDefault="007A4211" w:rsidP="007A42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21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7A421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A421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A421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A421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A421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A421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="00F00706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И.Н.Есина</w:t>
      </w:r>
      <w:proofErr w:type="spellEnd"/>
      <w:r w:rsidRPr="007A421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7A4211" w:rsidRDefault="007A4211" w:rsidP="00A026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A4211" w:rsidRDefault="007A4211" w:rsidP="00A026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00706" w:rsidRDefault="00F00706" w:rsidP="00A026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00706" w:rsidRDefault="00F00706" w:rsidP="00A026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00706" w:rsidRDefault="00F00706" w:rsidP="00A026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00706" w:rsidRDefault="00F00706" w:rsidP="00A026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A4211" w:rsidRDefault="007A4211" w:rsidP="00A026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6D44" w:rsidRDefault="00A46D44"/>
    <w:sectPr w:rsidR="00A46D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3525F2"/>
    <w:multiLevelType w:val="hybridMultilevel"/>
    <w:tmpl w:val="21589678"/>
    <w:lvl w:ilvl="0" w:tplc="DAA69AE0">
      <w:start w:val="1"/>
      <w:numFmt w:val="decimal"/>
      <w:lvlText w:val="%1."/>
      <w:lvlJc w:val="left"/>
      <w:pPr>
        <w:ind w:left="1069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AB74F6E"/>
    <w:multiLevelType w:val="hybridMultilevel"/>
    <w:tmpl w:val="C46CE9CC"/>
    <w:lvl w:ilvl="0" w:tplc="EA7A11BA">
      <w:start w:val="1"/>
      <w:numFmt w:val="decimal"/>
      <w:lvlText w:val="%1."/>
      <w:lvlJc w:val="left"/>
      <w:pPr>
        <w:ind w:left="1991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806"/>
    <w:rsid w:val="00050346"/>
    <w:rsid w:val="001F1806"/>
    <w:rsid w:val="00204220"/>
    <w:rsid w:val="00234659"/>
    <w:rsid w:val="007A4211"/>
    <w:rsid w:val="00A02605"/>
    <w:rsid w:val="00A46D44"/>
    <w:rsid w:val="00A80B0D"/>
    <w:rsid w:val="00F00706"/>
    <w:rsid w:val="00F21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026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026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026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026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12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405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6</cp:revision>
  <cp:lastPrinted>2017-04-25T13:09:00Z</cp:lastPrinted>
  <dcterms:created xsi:type="dcterms:W3CDTF">2017-04-21T07:58:00Z</dcterms:created>
  <dcterms:modified xsi:type="dcterms:W3CDTF">2017-04-26T05:11:00Z</dcterms:modified>
</cp:coreProperties>
</file>