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919" w:rsidRPr="00DA1919" w:rsidRDefault="00DA1919" w:rsidP="00DA1919">
      <w:pPr>
        <w:ind w:left="-57" w:right="-106"/>
        <w:rPr>
          <w:rFonts w:ascii="Times New Roman CYR" w:hAnsi="Times New Roman CYR"/>
          <w:b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919" w:rsidRPr="00DA1919" w:rsidRDefault="00DA1919" w:rsidP="00DA1919">
      <w:pPr>
        <w:ind w:left="-57" w:right="-106"/>
        <w:rPr>
          <w:rFonts w:ascii="Times New Roman CYR" w:hAnsi="Times New Roman CYR"/>
          <w:b/>
        </w:rPr>
      </w:pPr>
      <w:r w:rsidRPr="00DA1919">
        <w:rPr>
          <w:rFonts w:ascii="Times New Roman CYR" w:hAnsi="Times New Roman CYR"/>
          <w:b/>
        </w:rPr>
        <w:t>Территориальная избирательная комиссия</w:t>
      </w:r>
    </w:p>
    <w:p w:rsidR="00DA1919" w:rsidRPr="00DA1919" w:rsidRDefault="00DA1919" w:rsidP="00DA1919">
      <w:pPr>
        <w:ind w:left="-57" w:right="-106"/>
        <w:rPr>
          <w:rFonts w:ascii="Times New Roman CYR" w:hAnsi="Times New Roman CYR"/>
          <w:b/>
        </w:rPr>
      </w:pPr>
      <w:r w:rsidRPr="00DA1919">
        <w:rPr>
          <w:rFonts w:ascii="Times New Roman CYR" w:hAnsi="Times New Roman CYR"/>
          <w:b/>
        </w:rPr>
        <w:t>Куйбышевского района</w:t>
      </w:r>
    </w:p>
    <w:p w:rsidR="00DA1919" w:rsidRPr="00DA1919" w:rsidRDefault="00DA1919" w:rsidP="00DA1919">
      <w:pPr>
        <w:ind w:left="-57" w:right="-106"/>
        <w:rPr>
          <w:rFonts w:ascii="Times New Roman CYR" w:hAnsi="Times New Roman CYR"/>
          <w:b/>
        </w:rPr>
      </w:pPr>
      <w:r w:rsidRPr="00DA1919">
        <w:rPr>
          <w:rFonts w:ascii="Times New Roman CYR" w:hAnsi="Times New Roman CYR"/>
          <w:b/>
        </w:rPr>
        <w:t>Ростовской области</w:t>
      </w:r>
    </w:p>
    <w:p w:rsidR="00DA1919" w:rsidRPr="00DA1919" w:rsidRDefault="00DA1919" w:rsidP="00DA1919">
      <w:pPr>
        <w:ind w:left="-57" w:right="-106"/>
        <w:rPr>
          <w:rFonts w:ascii="Times New Roman CYR" w:hAnsi="Times New Roman CYR"/>
          <w:b/>
          <w:szCs w:val="24"/>
        </w:rPr>
      </w:pPr>
    </w:p>
    <w:p w:rsidR="00DA1919" w:rsidRPr="00DA1919" w:rsidRDefault="00DA1919" w:rsidP="00DA1919">
      <w:pPr>
        <w:rPr>
          <w:rFonts w:ascii="Times New Roman CYR" w:hAnsi="Times New Roman CYR"/>
          <w:b/>
          <w:szCs w:val="20"/>
        </w:rPr>
      </w:pPr>
      <w:r w:rsidRPr="00DA1919">
        <w:rPr>
          <w:rFonts w:ascii="Times New Roman CYR" w:hAnsi="Times New Roman CYR"/>
          <w:b/>
          <w:szCs w:val="20"/>
        </w:rPr>
        <w:t>ПОСТАНОВЛЕНИЕ</w:t>
      </w:r>
    </w:p>
    <w:p w:rsidR="00DA1919" w:rsidRPr="00DA1919" w:rsidRDefault="0097767A" w:rsidP="00DA1919">
      <w:pPr>
        <w:rPr>
          <w:rFonts w:ascii="Times New Roman CYR" w:hAnsi="Times New Roman CYR"/>
          <w:szCs w:val="24"/>
        </w:rPr>
      </w:pPr>
      <w:r>
        <w:rPr>
          <w:rFonts w:ascii="Times New Roman CYR" w:hAnsi="Times New Roman CYR"/>
          <w:szCs w:val="24"/>
        </w:rPr>
        <w:t>05</w:t>
      </w:r>
      <w:r w:rsidR="00171096">
        <w:rPr>
          <w:rFonts w:ascii="Times New Roman CYR" w:hAnsi="Times New Roman CYR"/>
          <w:szCs w:val="24"/>
        </w:rPr>
        <w:t xml:space="preserve"> июня 2020 г.</w:t>
      </w:r>
      <w:r w:rsidR="00171096">
        <w:rPr>
          <w:rFonts w:ascii="Times New Roman CYR" w:hAnsi="Times New Roman CYR"/>
          <w:szCs w:val="24"/>
        </w:rPr>
        <w:tab/>
      </w:r>
      <w:r w:rsidR="00171096">
        <w:rPr>
          <w:rFonts w:ascii="Times New Roman CYR" w:hAnsi="Times New Roman CYR"/>
          <w:szCs w:val="24"/>
        </w:rPr>
        <w:tab/>
      </w:r>
      <w:r w:rsidR="00171096">
        <w:rPr>
          <w:rFonts w:ascii="Times New Roman CYR" w:hAnsi="Times New Roman CYR"/>
          <w:szCs w:val="24"/>
        </w:rPr>
        <w:tab/>
      </w:r>
      <w:r w:rsidR="00171096">
        <w:rPr>
          <w:rFonts w:ascii="Times New Roman CYR" w:hAnsi="Times New Roman CYR"/>
          <w:szCs w:val="24"/>
        </w:rPr>
        <w:tab/>
      </w:r>
      <w:r w:rsidR="00171096">
        <w:rPr>
          <w:rFonts w:ascii="Times New Roman CYR" w:hAnsi="Times New Roman CYR"/>
          <w:szCs w:val="24"/>
        </w:rPr>
        <w:tab/>
      </w:r>
      <w:r w:rsidR="00171096">
        <w:rPr>
          <w:rFonts w:ascii="Times New Roman CYR" w:hAnsi="Times New Roman CYR"/>
          <w:szCs w:val="24"/>
        </w:rPr>
        <w:tab/>
      </w:r>
      <w:r w:rsidR="00171096">
        <w:rPr>
          <w:rFonts w:ascii="Times New Roman CYR" w:hAnsi="Times New Roman CYR"/>
          <w:szCs w:val="24"/>
        </w:rPr>
        <w:tab/>
      </w:r>
      <w:r w:rsidR="00171096">
        <w:rPr>
          <w:rFonts w:ascii="Times New Roman CYR" w:hAnsi="Times New Roman CYR"/>
          <w:szCs w:val="24"/>
        </w:rPr>
        <w:tab/>
      </w:r>
      <w:r w:rsidR="00171096">
        <w:rPr>
          <w:rFonts w:ascii="Times New Roman CYR" w:hAnsi="Times New Roman CYR"/>
          <w:szCs w:val="24"/>
        </w:rPr>
        <w:tab/>
      </w:r>
      <w:r w:rsidR="00DA1919" w:rsidRPr="00DA1919">
        <w:rPr>
          <w:rFonts w:ascii="Times New Roman CYR" w:hAnsi="Times New Roman CYR"/>
          <w:szCs w:val="24"/>
        </w:rPr>
        <w:t>№</w:t>
      </w:r>
      <w:r w:rsidR="00F82422">
        <w:rPr>
          <w:rFonts w:ascii="Times New Roman CYR" w:hAnsi="Times New Roman CYR"/>
          <w:szCs w:val="24"/>
        </w:rPr>
        <w:t xml:space="preserve"> 94-1</w:t>
      </w:r>
    </w:p>
    <w:p w:rsidR="00DA1919" w:rsidRPr="00DA1919" w:rsidRDefault="00DA1919" w:rsidP="00DA1919">
      <w:pPr>
        <w:rPr>
          <w:rFonts w:ascii="Times New Roman CYR" w:hAnsi="Times New Roman CYR"/>
          <w:szCs w:val="24"/>
        </w:rPr>
      </w:pPr>
      <w:r w:rsidRPr="00DA1919">
        <w:rPr>
          <w:rFonts w:ascii="Times New Roman CYR" w:hAnsi="Times New Roman CYR"/>
          <w:szCs w:val="24"/>
        </w:rPr>
        <w:t>с.</w:t>
      </w:r>
      <w:r w:rsidR="00BA53E0">
        <w:rPr>
          <w:rFonts w:ascii="Times New Roman CYR" w:hAnsi="Times New Roman CYR"/>
          <w:szCs w:val="24"/>
        </w:rPr>
        <w:t xml:space="preserve"> </w:t>
      </w:r>
      <w:r w:rsidRPr="00DA1919">
        <w:rPr>
          <w:rFonts w:ascii="Times New Roman CYR" w:hAnsi="Times New Roman CYR"/>
          <w:szCs w:val="24"/>
        </w:rPr>
        <w:t xml:space="preserve">Куйбышево </w:t>
      </w:r>
    </w:p>
    <w:p w:rsidR="00C74DC5" w:rsidRPr="00ED466E" w:rsidRDefault="00C74DC5" w:rsidP="007954CB">
      <w:pPr>
        <w:ind w:right="-185"/>
      </w:pPr>
    </w:p>
    <w:p w:rsidR="00EC3039" w:rsidRDefault="00EC3039" w:rsidP="006B3098">
      <w:pPr>
        <w:ind w:left="1134" w:right="1133"/>
        <w:jc w:val="both"/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</w:t>
      </w:r>
      <w:bookmarkStart w:id="0" w:name="_GoBack"/>
      <w:bookmarkEnd w:id="0"/>
      <w:r w:rsidR="00745AFA">
        <w:rPr>
          <w:b/>
          <w:szCs w:val="24"/>
        </w:rPr>
        <w:t xml:space="preserve">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proofErr w:type="gramStart"/>
      <w:r w:rsidRPr="00EC3039">
        <w:rPr>
          <w:b/>
          <w:szCs w:val="24"/>
        </w:rPr>
        <w:t xml:space="preserve">выборов </w:t>
      </w:r>
      <w:r w:rsidR="006B3098">
        <w:rPr>
          <w:b/>
        </w:rPr>
        <w:t>депутатов представительных органов муниципальных образований Куйбышевского района Ростовской области</w:t>
      </w:r>
      <w:proofErr w:type="gramEnd"/>
    </w:p>
    <w:p w:rsidR="00464F40" w:rsidRPr="00F13279" w:rsidRDefault="00EC3039" w:rsidP="00EC3039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</w:p>
    <w:p w:rsidR="006B3098" w:rsidRDefault="006B3098" w:rsidP="006B3098">
      <w:pPr>
        <w:jc w:val="both"/>
        <w:rPr>
          <w:spacing w:val="20"/>
        </w:rPr>
      </w:pPr>
    </w:p>
    <w:p w:rsidR="00F13279" w:rsidRDefault="006B3098" w:rsidP="006B3098">
      <w:pPr>
        <w:jc w:val="both"/>
      </w:pPr>
      <w:r>
        <w:t xml:space="preserve">Территориальная избирательная комиссия Куйбышевского района Ростовской области </w:t>
      </w:r>
      <w:r w:rsidR="00F13279" w:rsidRPr="00F13279">
        <w:t>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 xml:space="preserve">предвыборной агитации при проведении </w:t>
      </w:r>
      <w:proofErr w:type="gramStart"/>
      <w:r w:rsidR="006B3098" w:rsidRPr="006B3098">
        <w:rPr>
          <w:szCs w:val="24"/>
        </w:rPr>
        <w:t xml:space="preserve">выборов </w:t>
      </w:r>
      <w:r w:rsidR="006B3098" w:rsidRPr="006B3098">
        <w:t>депутатов представительных органов муниципальных образований Куйбышевского района Ростовской</w:t>
      </w:r>
      <w:proofErr w:type="gramEnd"/>
      <w:r w:rsidR="006B3098" w:rsidRPr="006B3098">
        <w:t xml:space="preserve"> области</w:t>
      </w:r>
      <w:r w:rsidR="00A8743E" w:rsidRPr="006B3098">
        <w:t>,</w:t>
      </w:r>
      <w:r w:rsidR="00522B8E" w:rsidRPr="006B3098">
        <w:t xml:space="preserve"> с</w:t>
      </w:r>
      <w:r w:rsidR="00522B8E">
        <w:t>огласно приложению № 1.</w:t>
      </w:r>
    </w:p>
    <w:p w:rsidR="00522B8E" w:rsidRPr="006B3098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 w:rsidRPr="006B3098">
        <w:t xml:space="preserve">2. Утвердить форму учета объема бесплатной печатной площади, объема и стоимости платной печатной площади, предоставленных периодическим печатным изданием зарегистрированным кандидатам для проведения предвыборной агитации при проведении </w:t>
      </w:r>
      <w:proofErr w:type="gramStart"/>
      <w:r w:rsidR="006B3098" w:rsidRPr="006B3098">
        <w:rPr>
          <w:szCs w:val="24"/>
        </w:rPr>
        <w:t xml:space="preserve">выборов </w:t>
      </w:r>
      <w:r w:rsidR="006B3098" w:rsidRPr="006B3098">
        <w:t>депутатов представительных органов муниципальных образований Куйбышевского района Ростовской</w:t>
      </w:r>
      <w:proofErr w:type="gramEnd"/>
      <w:r w:rsidR="006B3098" w:rsidRPr="006B3098">
        <w:t xml:space="preserve"> области</w:t>
      </w:r>
      <w:r w:rsidR="00A8743E" w:rsidRPr="006B3098">
        <w:t>,</w:t>
      </w:r>
      <w:r w:rsidRPr="006B3098">
        <w:t xml:space="preserve"> согласно приложению № 2.</w:t>
      </w:r>
    </w:p>
    <w:p w:rsidR="00522B8E" w:rsidRDefault="00522B8E" w:rsidP="006B3098">
      <w:pPr>
        <w:tabs>
          <w:tab w:val="left" w:pos="142"/>
        </w:tabs>
        <w:spacing w:line="360" w:lineRule="auto"/>
        <w:ind w:firstLine="709"/>
        <w:jc w:val="both"/>
      </w:pPr>
      <w:r>
        <w:lastRenderedPageBreak/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выборов </w:t>
      </w:r>
      <w:r w:rsidR="006B3098" w:rsidRPr="006B3098">
        <w:rPr>
          <w:b/>
          <w:szCs w:val="24"/>
        </w:rPr>
        <w:t xml:space="preserve"> </w:t>
      </w:r>
      <w:r w:rsidR="006B3098" w:rsidRPr="00EC3039">
        <w:rPr>
          <w:b/>
          <w:szCs w:val="24"/>
        </w:rPr>
        <w:t xml:space="preserve"> </w:t>
      </w:r>
      <w:r w:rsidR="006B3098" w:rsidRPr="006B3098">
        <w:t>депутатов представительных органов муниципальных образований Куйбышевского района Ростовской области</w:t>
      </w:r>
      <w:proofErr w:type="gramStart"/>
      <w:r w:rsidR="006B3098" w:rsidRPr="006B3098">
        <w:t xml:space="preserve"> </w:t>
      </w:r>
      <w:r w:rsidR="00573751">
        <w:t>,</w:t>
      </w:r>
      <w:proofErr w:type="gramEnd"/>
      <w:r w:rsidR="00C65262">
        <w:t xml:space="preserve"> согласно</w:t>
      </w:r>
      <w:r w:rsidR="006B3098">
        <w:t xml:space="preserve"> </w:t>
      </w:r>
      <w:r>
        <w:t>приложению № 3.</w:t>
      </w:r>
    </w:p>
    <w:p w:rsidR="00EC3039" w:rsidRDefault="00522B8E" w:rsidP="006B3098">
      <w:pPr>
        <w:tabs>
          <w:tab w:val="left" w:pos="142"/>
        </w:tabs>
        <w:spacing w:line="360" w:lineRule="auto"/>
        <w:ind w:firstLine="709"/>
        <w:jc w:val="both"/>
      </w:pPr>
      <w:r>
        <w:t>4</w:t>
      </w:r>
      <w:r w:rsidR="00EC3039">
        <w:t>. </w:t>
      </w:r>
      <w:proofErr w:type="gramStart"/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 xml:space="preserve">в </w:t>
      </w:r>
      <w:r w:rsidR="006B3098">
        <w:t xml:space="preserve"> территориальной избирательной комиссии Куйбышевского района Ростовской области </w:t>
      </w:r>
      <w:r w:rsidR="00075E68">
        <w:t xml:space="preserve">при проведении выборов </w:t>
      </w:r>
      <w:r w:rsidR="006B3098" w:rsidRPr="006B3098">
        <w:t>депутатов представительных органов муниципальных образований Куйбышевского района Ростовской области</w:t>
      </w:r>
      <w:r w:rsidR="00C65262">
        <w:t xml:space="preserve">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  <w:proofErr w:type="gramEnd"/>
    </w:p>
    <w:p w:rsidR="00C65262" w:rsidRDefault="00522B8E" w:rsidP="007D0858">
      <w:pPr>
        <w:tabs>
          <w:tab w:val="left" w:pos="142"/>
        </w:tabs>
        <w:spacing w:line="360" w:lineRule="auto"/>
        <w:ind w:firstLine="709"/>
        <w:jc w:val="both"/>
      </w:pPr>
      <w:r>
        <w:t>5</w:t>
      </w:r>
      <w:r w:rsidR="00EC3039">
        <w:t>. </w:t>
      </w:r>
      <w:r w:rsidR="00EC3039" w:rsidRPr="00EC3039">
        <w:t xml:space="preserve">Признать утратившим силу постановление </w:t>
      </w:r>
      <w:r w:rsidR="006B3098">
        <w:t>территориальной избирательной комиссии Куйбышевского района Ростовской области</w:t>
      </w:r>
      <w:r w:rsidR="00C65262">
        <w:t xml:space="preserve"> </w:t>
      </w:r>
      <w:proofErr w:type="gramStart"/>
      <w:r w:rsidR="00171096">
        <w:t>от</w:t>
      </w:r>
      <w:proofErr w:type="gramEnd"/>
    </w:p>
    <w:p w:rsidR="00EC3039" w:rsidRDefault="00171096" w:rsidP="00C65262">
      <w:pPr>
        <w:tabs>
          <w:tab w:val="left" w:pos="142"/>
        </w:tabs>
        <w:spacing w:line="360" w:lineRule="auto"/>
        <w:jc w:val="both"/>
      </w:pPr>
      <w:r>
        <w:rPr>
          <w:sz w:val="20"/>
          <w:szCs w:val="20"/>
        </w:rPr>
        <w:t xml:space="preserve">  </w:t>
      </w:r>
      <w:r>
        <w:t>12.05.2017г.</w:t>
      </w:r>
      <w:r w:rsidRPr="000F2F80">
        <w:t xml:space="preserve"> №</w:t>
      </w:r>
      <w:r w:rsidR="00F82422">
        <w:t xml:space="preserve"> </w:t>
      </w:r>
      <w:r>
        <w:t>40-1</w:t>
      </w:r>
      <w:r w:rsidRPr="000F2F80">
        <w:t xml:space="preserve"> </w:t>
      </w:r>
      <w:r w:rsidRPr="006F3851">
        <w:t>«</w:t>
      </w:r>
      <w:r w:rsidRPr="00AD43D3"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</w:r>
      <w:proofErr w:type="gramStart"/>
      <w:r w:rsidRPr="00AD43D3">
        <w:t>выборов депутатов представительных органов муниципальных образований Куйбышевского района</w:t>
      </w:r>
      <w:proofErr w:type="gramEnd"/>
      <w:r>
        <w:t>»</w:t>
      </w:r>
      <w:r w:rsidR="00EC3039" w:rsidRPr="00EC3039">
        <w:t>.</w:t>
      </w:r>
    </w:p>
    <w:p w:rsidR="00F13279" w:rsidRPr="00FE6316" w:rsidRDefault="00522B8E" w:rsidP="00171096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proofErr w:type="gramStart"/>
      <w:r w:rsidR="007D0858">
        <w:t>Разместить</w:t>
      </w:r>
      <w:proofErr w:type="gramEnd"/>
      <w:r w:rsidR="007D0858">
        <w:t xml:space="preserve"> настоящее постановление на официальном сайте </w:t>
      </w:r>
      <w:r w:rsidR="00171096">
        <w:t xml:space="preserve">территориальной избирательной комиссии Куйбышевского района Ростовской области </w:t>
      </w:r>
      <w:r w:rsidR="007D0858">
        <w:t xml:space="preserve"> в информационно-телекоммуникационной сети «Интернет».</w:t>
      </w:r>
    </w:p>
    <w:p w:rsidR="00F13279" w:rsidRPr="00FE6316" w:rsidRDefault="00F13279" w:rsidP="007D0858">
      <w:pPr>
        <w:jc w:val="both"/>
      </w:pPr>
    </w:p>
    <w:p w:rsidR="00F13279" w:rsidRPr="009C5DBA" w:rsidRDefault="00B11821" w:rsidP="007D0858">
      <w:pPr>
        <w:tabs>
          <w:tab w:val="left" w:pos="7088"/>
        </w:tabs>
        <w:jc w:val="both"/>
      </w:pPr>
      <w:r>
        <w:rPr>
          <w:szCs w:val="20"/>
        </w:rPr>
        <w:t>Председатель</w:t>
      </w:r>
      <w:r w:rsidR="00915054">
        <w:rPr>
          <w:szCs w:val="20"/>
        </w:rPr>
        <w:t xml:space="preserve"> комиссии</w:t>
      </w:r>
      <w:r w:rsidR="007D0858">
        <w:tab/>
      </w:r>
      <w:proofErr w:type="spellStart"/>
      <w:r w:rsidR="00171096">
        <w:t>М.А.Гречко</w:t>
      </w:r>
      <w:proofErr w:type="spellEnd"/>
    </w:p>
    <w:p w:rsidR="00F13279" w:rsidRPr="009C5DBA" w:rsidRDefault="00F13279" w:rsidP="00F13279">
      <w:pPr>
        <w:jc w:val="both"/>
      </w:pPr>
    </w:p>
    <w:p w:rsidR="00FA59FC" w:rsidRPr="009C5DBA" w:rsidRDefault="00F13279" w:rsidP="007D0858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 w:rsidR="007D0858">
        <w:t>комиссии</w:t>
      </w:r>
      <w:r w:rsidR="007D0858">
        <w:tab/>
      </w:r>
      <w:proofErr w:type="spellStart"/>
      <w:r w:rsidR="00171096">
        <w:t>И.Н.Есина</w:t>
      </w:r>
      <w:proofErr w:type="spellEnd"/>
    </w:p>
    <w:sectPr w:rsidR="00FA59FC" w:rsidRPr="009C5DBA" w:rsidSect="00171096">
      <w:headerReference w:type="default" r:id="rId10"/>
      <w:pgSz w:w="11906" w:h="16838"/>
      <w:pgMar w:top="709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896" w:rsidRDefault="00D60896" w:rsidP="00C23CD7">
      <w:r>
        <w:separator/>
      </w:r>
    </w:p>
  </w:endnote>
  <w:endnote w:type="continuationSeparator" w:id="0">
    <w:p w:rsidR="00D60896" w:rsidRDefault="00D60896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896" w:rsidRDefault="00D60896" w:rsidP="00C23CD7">
      <w:r>
        <w:separator/>
      </w:r>
    </w:p>
  </w:footnote>
  <w:footnote w:type="continuationSeparator" w:id="0">
    <w:p w:rsidR="00D60896" w:rsidRDefault="00D60896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6E4EEF" w:rsidRDefault="00FC0C7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BA53E0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3FE2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626"/>
    <w:rsid w:val="000B2B32"/>
    <w:rsid w:val="000D795F"/>
    <w:rsid w:val="000E4B04"/>
    <w:rsid w:val="000F039F"/>
    <w:rsid w:val="00101154"/>
    <w:rsid w:val="001256AA"/>
    <w:rsid w:val="001275E8"/>
    <w:rsid w:val="001404F5"/>
    <w:rsid w:val="00161F12"/>
    <w:rsid w:val="00171096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58B3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B3098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54CB"/>
    <w:rsid w:val="007A2CDF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7767A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A53E0"/>
    <w:rsid w:val="00BB33C6"/>
    <w:rsid w:val="00BB7B09"/>
    <w:rsid w:val="00BC686D"/>
    <w:rsid w:val="00BD5F8C"/>
    <w:rsid w:val="00BF2C50"/>
    <w:rsid w:val="00C05194"/>
    <w:rsid w:val="00C0694B"/>
    <w:rsid w:val="00C14088"/>
    <w:rsid w:val="00C171D8"/>
    <w:rsid w:val="00C206A7"/>
    <w:rsid w:val="00C23496"/>
    <w:rsid w:val="00C23CD7"/>
    <w:rsid w:val="00C2742A"/>
    <w:rsid w:val="00C33617"/>
    <w:rsid w:val="00C34946"/>
    <w:rsid w:val="00C610A1"/>
    <w:rsid w:val="00C65262"/>
    <w:rsid w:val="00C74DC5"/>
    <w:rsid w:val="00C80A94"/>
    <w:rsid w:val="00C8335C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2679A"/>
    <w:rsid w:val="00D34A21"/>
    <w:rsid w:val="00D52F6E"/>
    <w:rsid w:val="00D60896"/>
    <w:rsid w:val="00D64323"/>
    <w:rsid w:val="00D848CE"/>
    <w:rsid w:val="00DA00FC"/>
    <w:rsid w:val="00DA1919"/>
    <w:rsid w:val="00DA45EC"/>
    <w:rsid w:val="00DB66E6"/>
    <w:rsid w:val="00DC2CAC"/>
    <w:rsid w:val="00DE05EE"/>
    <w:rsid w:val="00DF00B5"/>
    <w:rsid w:val="00DF51BD"/>
    <w:rsid w:val="00E075C6"/>
    <w:rsid w:val="00E10448"/>
    <w:rsid w:val="00E108A4"/>
    <w:rsid w:val="00E1341B"/>
    <w:rsid w:val="00E17B53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A5F66"/>
    <w:rsid w:val="00EB276E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422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0820-5DCD-4BF2-B145-1347A9ECC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Председатель</cp:lastModifiedBy>
  <cp:revision>12</cp:revision>
  <cp:lastPrinted>2020-05-21T10:40:00Z</cp:lastPrinted>
  <dcterms:created xsi:type="dcterms:W3CDTF">2020-06-01T08:51:00Z</dcterms:created>
  <dcterms:modified xsi:type="dcterms:W3CDTF">2020-06-04T12:29:00Z</dcterms:modified>
</cp:coreProperties>
</file>