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4E8" w:rsidRDefault="004D34E8" w:rsidP="004D34E8">
      <w:pPr>
        <w:jc w:val="center"/>
        <w:rPr>
          <w:rFonts w:ascii="AdverGothic" w:hAnsi="AdverGothic"/>
        </w:rPr>
      </w:pPr>
      <w:r>
        <w:rPr>
          <w:rFonts w:ascii="AdverGothic" w:hAnsi="AdverGothic"/>
          <w:noProof/>
        </w:rPr>
        <w:drawing>
          <wp:inline distT="0" distB="0" distL="0" distR="0" wp14:anchorId="1871310D" wp14:editId="49736F74">
            <wp:extent cx="561975" cy="571500"/>
            <wp:effectExtent l="0" t="0" r="9525" b="0"/>
            <wp:docPr id="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34E8" w:rsidRDefault="004D34E8" w:rsidP="004D34E8">
      <w:pPr>
        <w:jc w:val="center"/>
        <w:rPr>
          <w:rFonts w:ascii="AdverGothic" w:hAnsi="AdverGothic"/>
        </w:rPr>
      </w:pPr>
    </w:p>
    <w:p w:rsidR="004D34E8" w:rsidRDefault="004D34E8" w:rsidP="004D34E8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ТЕРРИТОРИАЛЬНАЯ ИЗБИРАТЕЛЬНАЯ КОМИССИЯ </w:t>
      </w:r>
    </w:p>
    <w:p w:rsidR="004D34E8" w:rsidRDefault="004D34E8" w:rsidP="004D34E8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КУЙБЫШЕВСКОГО РАЙОНА РОСТОВСКОЙ ОБЛАСТИ</w:t>
      </w:r>
    </w:p>
    <w:p w:rsidR="004D34E8" w:rsidRDefault="004D34E8" w:rsidP="004D34E8">
      <w:pPr>
        <w:jc w:val="center"/>
        <w:rPr>
          <w:b/>
          <w:sz w:val="28"/>
          <w:szCs w:val="28"/>
        </w:rPr>
      </w:pPr>
    </w:p>
    <w:p w:rsidR="004D34E8" w:rsidRDefault="004D34E8" w:rsidP="004D34E8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4D34E8" w:rsidRDefault="004D34E8" w:rsidP="004D34E8">
      <w:pPr>
        <w:jc w:val="center"/>
        <w:rPr>
          <w:b/>
          <w:spacing w:val="60"/>
          <w:sz w:val="28"/>
          <w:szCs w:val="28"/>
        </w:rPr>
      </w:pPr>
    </w:p>
    <w:p w:rsidR="004D34E8" w:rsidRDefault="004D34E8" w:rsidP="004D34E8">
      <w:pPr>
        <w:jc w:val="center"/>
        <w:rPr>
          <w:sz w:val="28"/>
          <w:szCs w:val="28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4D34E8" w:rsidTr="004D34E8">
        <w:tc>
          <w:tcPr>
            <w:tcW w:w="3107" w:type="dxa"/>
            <w:hideMark/>
          </w:tcPr>
          <w:p w:rsidR="004D34E8" w:rsidRDefault="00884665" w:rsidP="00884665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24 июня </w:t>
            </w:r>
            <w:r w:rsidR="004D34E8">
              <w:rPr>
                <w:sz w:val="28"/>
                <w:szCs w:val="28"/>
                <w:lang w:eastAsia="en-US"/>
              </w:rPr>
              <w:t>2021 года.</w:t>
            </w:r>
          </w:p>
        </w:tc>
        <w:tc>
          <w:tcPr>
            <w:tcW w:w="3107" w:type="dxa"/>
          </w:tcPr>
          <w:p w:rsidR="004D34E8" w:rsidRDefault="004D34E8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107" w:type="dxa"/>
            <w:hideMark/>
          </w:tcPr>
          <w:p w:rsidR="004D34E8" w:rsidRDefault="004D34E8" w:rsidP="00884665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№ </w:t>
            </w:r>
            <w:r w:rsidR="00884665">
              <w:rPr>
                <w:sz w:val="28"/>
                <w:szCs w:val="28"/>
                <w:lang w:eastAsia="en-US"/>
              </w:rPr>
              <w:t>5 - 2</w:t>
            </w:r>
          </w:p>
        </w:tc>
      </w:tr>
    </w:tbl>
    <w:p w:rsidR="004D34E8" w:rsidRDefault="004D34E8" w:rsidP="004D34E8">
      <w:pPr>
        <w:jc w:val="center"/>
        <w:rPr>
          <w:sz w:val="28"/>
          <w:szCs w:val="28"/>
        </w:rPr>
      </w:pPr>
      <w:r>
        <w:rPr>
          <w:sz w:val="28"/>
          <w:szCs w:val="28"/>
        </w:rPr>
        <w:t>с. Куйбышево</w:t>
      </w:r>
    </w:p>
    <w:p w:rsidR="004D34E8" w:rsidRDefault="004D34E8" w:rsidP="004D34E8">
      <w:pPr>
        <w:rPr>
          <w:sz w:val="28"/>
          <w:szCs w:val="28"/>
        </w:rPr>
      </w:pPr>
    </w:p>
    <w:p w:rsidR="004D34E8" w:rsidRDefault="004D34E8" w:rsidP="004D34E8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изменении в составе участковой избирательной комиссии Куйбышевского  района  Ростовской области №103</w:t>
      </w:r>
      <w:r w:rsidR="00884665">
        <w:rPr>
          <w:b/>
          <w:sz w:val="28"/>
          <w:szCs w:val="28"/>
        </w:rPr>
        <w:t>7</w:t>
      </w:r>
    </w:p>
    <w:p w:rsidR="004D34E8" w:rsidRDefault="004D34E8" w:rsidP="004D34E8">
      <w:pPr>
        <w:ind w:firstLine="708"/>
        <w:jc w:val="center"/>
        <w:rPr>
          <w:b/>
          <w:sz w:val="28"/>
          <w:szCs w:val="28"/>
        </w:rPr>
      </w:pPr>
    </w:p>
    <w:p w:rsidR="004D34E8" w:rsidRDefault="004D34E8" w:rsidP="004D34E8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связи с поданным заявлением члена участковой избирательной комиссии Куйбышевского района  Ростовской области  №103</w:t>
      </w:r>
      <w:r w:rsidR="00884665">
        <w:rPr>
          <w:sz w:val="28"/>
          <w:szCs w:val="28"/>
        </w:rPr>
        <w:t>7</w:t>
      </w:r>
      <w:r>
        <w:rPr>
          <w:sz w:val="28"/>
          <w:szCs w:val="28"/>
        </w:rPr>
        <w:t xml:space="preserve"> </w:t>
      </w:r>
      <w:proofErr w:type="spellStart"/>
      <w:r w:rsidR="00884665">
        <w:rPr>
          <w:sz w:val="28"/>
          <w:szCs w:val="28"/>
        </w:rPr>
        <w:t>Гунажоковой</w:t>
      </w:r>
      <w:proofErr w:type="spellEnd"/>
      <w:r w:rsidR="00884665">
        <w:rPr>
          <w:sz w:val="28"/>
          <w:szCs w:val="28"/>
        </w:rPr>
        <w:t xml:space="preserve"> </w:t>
      </w:r>
      <w:proofErr w:type="spellStart"/>
      <w:r w:rsidR="00884665">
        <w:rPr>
          <w:sz w:val="28"/>
          <w:szCs w:val="28"/>
        </w:rPr>
        <w:t>Виорики</w:t>
      </w:r>
      <w:proofErr w:type="spellEnd"/>
      <w:r w:rsidR="00884665">
        <w:rPr>
          <w:sz w:val="28"/>
          <w:szCs w:val="28"/>
        </w:rPr>
        <w:t xml:space="preserve"> Дмитриевны</w:t>
      </w:r>
      <w:r>
        <w:rPr>
          <w:sz w:val="28"/>
          <w:szCs w:val="28"/>
        </w:rPr>
        <w:t xml:space="preserve">  (вх.№</w:t>
      </w:r>
      <w:r w:rsidR="00884665">
        <w:rPr>
          <w:sz w:val="28"/>
          <w:szCs w:val="28"/>
        </w:rPr>
        <w:t>21</w:t>
      </w:r>
      <w:r>
        <w:rPr>
          <w:sz w:val="28"/>
          <w:szCs w:val="28"/>
        </w:rPr>
        <w:t xml:space="preserve">от </w:t>
      </w:r>
      <w:r w:rsidR="00884665">
        <w:rPr>
          <w:sz w:val="28"/>
          <w:szCs w:val="28"/>
        </w:rPr>
        <w:t>21.06</w:t>
      </w:r>
      <w:r>
        <w:rPr>
          <w:sz w:val="28"/>
          <w:szCs w:val="28"/>
        </w:rPr>
        <w:t xml:space="preserve">.2021г.), выдвинутого в состав участковой избирательной комиссии </w:t>
      </w:r>
      <w:r w:rsidR="00884665">
        <w:rPr>
          <w:sz w:val="28"/>
          <w:szCs w:val="28"/>
        </w:rPr>
        <w:t>Куйбышевским местным отделением КПРФ</w:t>
      </w:r>
      <w:r>
        <w:rPr>
          <w:sz w:val="28"/>
          <w:szCs w:val="28"/>
        </w:rPr>
        <w:t xml:space="preserve"> и руководствуясь  </w:t>
      </w:r>
      <w:proofErr w:type="spellStart"/>
      <w:r>
        <w:rPr>
          <w:sz w:val="28"/>
          <w:szCs w:val="28"/>
        </w:rPr>
        <w:t>пп</w:t>
      </w:r>
      <w:proofErr w:type="spellEnd"/>
      <w:r>
        <w:rPr>
          <w:sz w:val="28"/>
          <w:szCs w:val="28"/>
        </w:rPr>
        <w:t>. а) п.6,ст.29 Федерального закона от 12 июня 2002 года №67-ФЗ «Об основных гарантиях  избирательных прав и права на участие в референдуме граждан Российской</w:t>
      </w:r>
      <w:proofErr w:type="gramEnd"/>
      <w:r>
        <w:rPr>
          <w:sz w:val="28"/>
          <w:szCs w:val="28"/>
        </w:rPr>
        <w:t xml:space="preserve"> Федерации»,</w:t>
      </w:r>
    </w:p>
    <w:p w:rsidR="004D34E8" w:rsidRDefault="004D34E8" w:rsidP="004D34E8">
      <w:pPr>
        <w:rPr>
          <w:sz w:val="28"/>
          <w:szCs w:val="28"/>
        </w:rPr>
      </w:pPr>
    </w:p>
    <w:p w:rsidR="004D34E8" w:rsidRDefault="004D34E8" w:rsidP="004D34E8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Куйбышевского  района</w:t>
      </w:r>
    </w:p>
    <w:p w:rsidR="004D34E8" w:rsidRDefault="004D34E8" w:rsidP="004D34E8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4D34E8" w:rsidRDefault="004D34E8" w:rsidP="004D34E8">
      <w:pPr>
        <w:rPr>
          <w:sz w:val="28"/>
          <w:szCs w:val="28"/>
        </w:rPr>
      </w:pPr>
    </w:p>
    <w:p w:rsidR="004D34E8" w:rsidRDefault="004D34E8" w:rsidP="004D34E8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1.Освободить от обязанностей члена участковой избирательной комиссии Куйбышевского района Ростовской области №103</w:t>
      </w:r>
      <w:r w:rsidR="00884665">
        <w:rPr>
          <w:sz w:val="28"/>
          <w:szCs w:val="28"/>
        </w:rPr>
        <w:t>7</w:t>
      </w:r>
      <w:r>
        <w:rPr>
          <w:sz w:val="28"/>
          <w:szCs w:val="28"/>
        </w:rPr>
        <w:t xml:space="preserve"> с правом решающего голоса  </w:t>
      </w:r>
      <w:proofErr w:type="spellStart"/>
      <w:r w:rsidR="00884665">
        <w:rPr>
          <w:sz w:val="28"/>
          <w:szCs w:val="28"/>
        </w:rPr>
        <w:t>Гунажокову</w:t>
      </w:r>
      <w:proofErr w:type="spellEnd"/>
      <w:r w:rsidR="00884665">
        <w:rPr>
          <w:sz w:val="28"/>
          <w:szCs w:val="28"/>
        </w:rPr>
        <w:t xml:space="preserve"> </w:t>
      </w:r>
      <w:proofErr w:type="spellStart"/>
      <w:r w:rsidR="00884665">
        <w:rPr>
          <w:sz w:val="28"/>
          <w:szCs w:val="28"/>
        </w:rPr>
        <w:t>Виорику</w:t>
      </w:r>
      <w:proofErr w:type="spellEnd"/>
      <w:r w:rsidR="00884665">
        <w:rPr>
          <w:sz w:val="28"/>
          <w:szCs w:val="28"/>
        </w:rPr>
        <w:t xml:space="preserve"> Дмитриевну</w:t>
      </w:r>
      <w:r>
        <w:rPr>
          <w:sz w:val="28"/>
          <w:szCs w:val="28"/>
        </w:rPr>
        <w:t>,19</w:t>
      </w:r>
      <w:r w:rsidR="00884665">
        <w:rPr>
          <w:sz w:val="28"/>
          <w:szCs w:val="28"/>
        </w:rPr>
        <w:t>63</w:t>
      </w:r>
      <w:r>
        <w:rPr>
          <w:sz w:val="28"/>
          <w:szCs w:val="28"/>
        </w:rPr>
        <w:t xml:space="preserve"> года  рождения, предложенного в состав участковой комиссии </w:t>
      </w:r>
      <w:r w:rsidR="00884665">
        <w:rPr>
          <w:sz w:val="28"/>
          <w:szCs w:val="28"/>
        </w:rPr>
        <w:t>Куйбышевским местным отделением КПРФ</w:t>
      </w:r>
      <w:r w:rsidR="00884665">
        <w:rPr>
          <w:sz w:val="28"/>
          <w:szCs w:val="28"/>
        </w:rPr>
        <w:t>.</w:t>
      </w:r>
    </w:p>
    <w:p w:rsidR="004D34E8" w:rsidRDefault="004D34E8" w:rsidP="004D34E8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2.Направить настоящее постановление в участковую избирательную комиссию Куйбышев</w:t>
      </w:r>
      <w:r w:rsidR="00884665">
        <w:rPr>
          <w:sz w:val="28"/>
          <w:szCs w:val="28"/>
        </w:rPr>
        <w:t>ского района №1037</w:t>
      </w:r>
      <w:r>
        <w:rPr>
          <w:sz w:val="28"/>
          <w:szCs w:val="28"/>
        </w:rPr>
        <w:t>.</w:t>
      </w:r>
    </w:p>
    <w:p w:rsidR="004D34E8" w:rsidRDefault="004D34E8" w:rsidP="004D34E8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постановления возложить на заместителя председателя территориальной избирательной комиссии Куйбышевского района Ростовской области </w:t>
      </w:r>
      <w:r w:rsidR="00884665">
        <w:rPr>
          <w:sz w:val="28"/>
          <w:szCs w:val="28"/>
        </w:rPr>
        <w:t>Власову И.А.</w:t>
      </w:r>
      <w:bookmarkStart w:id="0" w:name="_GoBack"/>
      <w:bookmarkEnd w:id="0"/>
    </w:p>
    <w:p w:rsidR="004D34E8" w:rsidRDefault="004D34E8" w:rsidP="004D34E8">
      <w:pPr>
        <w:jc w:val="both"/>
      </w:pPr>
    </w:p>
    <w:p w:rsidR="004D34E8" w:rsidRDefault="004D34E8" w:rsidP="004D34E8">
      <w:pPr>
        <w:ind w:firstLine="708"/>
        <w:rPr>
          <w:sz w:val="28"/>
          <w:szCs w:val="28"/>
        </w:rPr>
      </w:pPr>
    </w:p>
    <w:p w:rsidR="004D34E8" w:rsidRDefault="004D34E8" w:rsidP="004D34E8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</w:t>
      </w:r>
      <w:proofErr w:type="spellStart"/>
      <w:r>
        <w:rPr>
          <w:sz w:val="28"/>
          <w:szCs w:val="28"/>
        </w:rPr>
        <w:t>М.А.Гречко</w:t>
      </w:r>
      <w:proofErr w:type="spellEnd"/>
    </w:p>
    <w:p w:rsidR="004D34E8" w:rsidRDefault="004D34E8" w:rsidP="004D34E8">
      <w:pPr>
        <w:tabs>
          <w:tab w:val="center" w:pos="5031"/>
        </w:tabs>
        <w:rPr>
          <w:sz w:val="28"/>
          <w:szCs w:val="28"/>
        </w:rPr>
      </w:pPr>
      <w:r>
        <w:rPr>
          <w:sz w:val="28"/>
          <w:szCs w:val="28"/>
        </w:rPr>
        <w:t xml:space="preserve">          Секретарь комиссии</w:t>
      </w:r>
      <w:r>
        <w:rPr>
          <w:sz w:val="28"/>
          <w:szCs w:val="28"/>
        </w:rPr>
        <w:tab/>
        <w:t xml:space="preserve">                                           </w:t>
      </w:r>
      <w:proofErr w:type="spellStart"/>
      <w:r>
        <w:rPr>
          <w:sz w:val="28"/>
          <w:szCs w:val="28"/>
        </w:rPr>
        <w:t>И.Н.Есина</w:t>
      </w:r>
      <w:proofErr w:type="spellEnd"/>
    </w:p>
    <w:p w:rsidR="004D34E8" w:rsidRDefault="004D34E8" w:rsidP="004D34E8">
      <w:pPr>
        <w:tabs>
          <w:tab w:val="center" w:pos="5031"/>
        </w:tabs>
        <w:ind w:firstLine="708"/>
        <w:rPr>
          <w:sz w:val="28"/>
          <w:szCs w:val="28"/>
        </w:rPr>
      </w:pPr>
    </w:p>
    <w:p w:rsidR="004D34E8" w:rsidRDefault="004D34E8" w:rsidP="004D34E8">
      <w:pPr>
        <w:tabs>
          <w:tab w:val="center" w:pos="5031"/>
        </w:tabs>
        <w:ind w:firstLine="708"/>
        <w:rPr>
          <w:sz w:val="28"/>
          <w:szCs w:val="28"/>
        </w:rPr>
      </w:pPr>
    </w:p>
    <w:p w:rsidR="003227FB" w:rsidRDefault="003227FB"/>
    <w:sectPr w:rsidR="003227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5258"/>
    <w:rsid w:val="003227FB"/>
    <w:rsid w:val="004D34E8"/>
    <w:rsid w:val="00884665"/>
    <w:rsid w:val="00965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4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D34E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D34E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4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D34E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D34E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221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221</Words>
  <Characters>1262</Characters>
  <Application>Microsoft Office Word</Application>
  <DocSecurity>0</DocSecurity>
  <Lines>10</Lines>
  <Paragraphs>2</Paragraphs>
  <ScaleCrop>false</ScaleCrop>
  <Company/>
  <LinksUpToDate>false</LinksUpToDate>
  <CharactersWithSpaces>1481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5</cp:revision>
  <dcterms:created xsi:type="dcterms:W3CDTF">2021-06-22T14:18:00Z</dcterms:created>
  <dcterms:modified xsi:type="dcterms:W3CDTF">2021-06-22T14:24:00Z</dcterms:modified>
</cp:coreProperties>
</file>