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898" w:rsidRDefault="003C3898" w:rsidP="003C3898">
      <w:pPr>
        <w:jc w:val="center"/>
        <w:rPr>
          <w:rFonts w:ascii="Calibri" w:hAnsi="Calibri"/>
        </w:rPr>
      </w:pPr>
      <w:r>
        <w:rPr>
          <w:rFonts w:ascii="AdverGothic" w:hAnsi="AdverGothic"/>
          <w:noProof/>
        </w:rPr>
        <w:drawing>
          <wp:inline distT="0" distB="0" distL="0" distR="0" wp14:anchorId="1939AE7E" wp14:editId="54E7DC7B">
            <wp:extent cx="564515" cy="572770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898" w:rsidRDefault="003C3898" w:rsidP="003C3898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3C3898" w:rsidRDefault="003C3898" w:rsidP="003C3898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3C3898" w:rsidRDefault="003C3898" w:rsidP="003C3898">
      <w:pPr>
        <w:jc w:val="center"/>
        <w:rPr>
          <w:b/>
          <w:sz w:val="16"/>
        </w:rPr>
      </w:pPr>
    </w:p>
    <w:p w:rsidR="003C3898" w:rsidRDefault="003C3898" w:rsidP="003C3898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3C3898" w:rsidRDefault="003C3898" w:rsidP="003C3898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C3898" w:rsidTr="00331617">
        <w:tc>
          <w:tcPr>
            <w:tcW w:w="3107" w:type="dxa"/>
            <w:hideMark/>
          </w:tcPr>
          <w:p w:rsidR="003C3898" w:rsidRDefault="003C3898" w:rsidP="003C38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 июля 2025года</w:t>
            </w:r>
          </w:p>
        </w:tc>
        <w:tc>
          <w:tcPr>
            <w:tcW w:w="3107" w:type="dxa"/>
          </w:tcPr>
          <w:p w:rsidR="003C3898" w:rsidRDefault="003C3898" w:rsidP="00331617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3C3898" w:rsidRDefault="003C3898" w:rsidP="003C38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№ 100-3</w:t>
            </w:r>
          </w:p>
        </w:tc>
      </w:tr>
    </w:tbl>
    <w:p w:rsidR="003C3898" w:rsidRDefault="003C3898" w:rsidP="003C3898">
      <w:pPr>
        <w:jc w:val="center"/>
      </w:pPr>
      <w:r>
        <w:t>с. Куйбышево</w:t>
      </w:r>
    </w:p>
    <w:p w:rsidR="003C3898" w:rsidRDefault="003C3898" w:rsidP="003C3898">
      <w:pPr>
        <w:jc w:val="center"/>
        <w:rPr>
          <w:sz w:val="16"/>
          <w:szCs w:val="16"/>
        </w:rPr>
      </w:pPr>
    </w:p>
    <w:p w:rsidR="003C3898" w:rsidRDefault="003C3898" w:rsidP="003C3898">
      <w:pPr>
        <w:ind w:firstLine="720"/>
        <w:jc w:val="both"/>
        <w:rPr>
          <w:b/>
        </w:rPr>
      </w:pPr>
      <w:r>
        <w:rPr>
          <w:b/>
        </w:rPr>
        <w:t xml:space="preserve">О регистрации уполномоченных представителей </w:t>
      </w:r>
      <w:r w:rsidRPr="003C3898">
        <w:rPr>
          <w:b/>
        </w:rPr>
        <w:t>Регионального отделения в Ростовской области</w:t>
      </w:r>
      <w:r>
        <w:rPr>
          <w:b/>
        </w:rPr>
        <w:t xml:space="preserve"> Политической партии «НОВЫЕ ЛЮДИ» на выборах </w:t>
      </w:r>
      <w:proofErr w:type="gramStart"/>
      <w:r>
        <w:rPr>
          <w:b/>
        </w:rPr>
        <w:t>депутатов Собрания депутатов Куйбышевского сельского поселения шестого созыва</w:t>
      </w:r>
      <w:proofErr w:type="gramEnd"/>
    </w:p>
    <w:p w:rsidR="003C3898" w:rsidRDefault="003C3898" w:rsidP="003C3898">
      <w:pPr>
        <w:ind w:firstLine="720"/>
        <w:jc w:val="center"/>
        <w:rPr>
          <w:b/>
        </w:rPr>
      </w:pPr>
    </w:p>
    <w:p w:rsidR="003C3898" w:rsidRDefault="003C3898" w:rsidP="003C3898">
      <w:pPr>
        <w:ind w:firstLine="720"/>
        <w:jc w:val="both"/>
        <w:rPr>
          <w:b/>
        </w:rPr>
      </w:pPr>
      <w:r>
        <w:rPr>
          <w:color w:val="000000"/>
          <w:szCs w:val="28"/>
        </w:rPr>
        <w:t xml:space="preserve">Рассмотрев документы, представленные </w:t>
      </w:r>
      <w:r w:rsidRPr="003C3898">
        <w:t>Региональн</w:t>
      </w:r>
      <w:r w:rsidR="009D3859">
        <w:t>ым</w:t>
      </w:r>
      <w:r w:rsidRPr="003C3898">
        <w:t xml:space="preserve"> отделени</w:t>
      </w:r>
      <w:r w:rsidR="009D3859">
        <w:t>ем</w:t>
      </w:r>
      <w:r w:rsidRPr="003C3898">
        <w:t xml:space="preserve"> в Ростовской области Политической партии</w:t>
      </w:r>
      <w:r>
        <w:rPr>
          <w:b/>
        </w:rPr>
        <w:t xml:space="preserve"> «НОВЫЕ ЛЮДИ»</w:t>
      </w:r>
      <w:r>
        <w:rPr>
          <w:color w:val="000000"/>
          <w:szCs w:val="28"/>
        </w:rPr>
        <w:t xml:space="preserve">, для регистрации уполномоченных представителей избирательного объединения, </w:t>
      </w:r>
      <w:r>
        <w:t>руководствуясь статьей 24 Областного закона от 12.05.2016 №  525-ЗС «О выборах и референдумах в Ростовской области»</w:t>
      </w:r>
    </w:p>
    <w:p w:rsidR="003C3898" w:rsidRDefault="003C3898" w:rsidP="003C3898">
      <w:pPr>
        <w:ind w:firstLine="720"/>
        <w:jc w:val="both"/>
        <w:rPr>
          <w:b/>
        </w:rPr>
      </w:pPr>
    </w:p>
    <w:p w:rsidR="003C3898" w:rsidRDefault="003C3898" w:rsidP="003C3898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3C3898" w:rsidRDefault="003C3898" w:rsidP="003C3898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3C3898" w:rsidRDefault="003C3898" w:rsidP="003C3898">
      <w:pPr>
        <w:jc w:val="center"/>
        <w:rPr>
          <w:b/>
          <w:sz w:val="16"/>
          <w:szCs w:val="16"/>
        </w:rPr>
      </w:pPr>
    </w:p>
    <w:p w:rsidR="003C3898" w:rsidRDefault="003C3898" w:rsidP="003C3898">
      <w:pPr>
        <w:numPr>
          <w:ilvl w:val="0"/>
          <w:numId w:val="1"/>
        </w:numPr>
        <w:tabs>
          <w:tab w:val="num" w:pos="0"/>
        </w:tabs>
        <w:ind w:left="142" w:firstLine="851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Зарегистрировать уполномоченных  представителей </w:t>
      </w:r>
      <w:r w:rsidRPr="003C3898">
        <w:t>Регионального отделения в Ростовской области Политической партии</w:t>
      </w:r>
      <w:r>
        <w:rPr>
          <w:b/>
        </w:rPr>
        <w:t xml:space="preserve"> «НОВЫЕ ЛЮДИ»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 </w:t>
      </w:r>
      <w:r>
        <w:t xml:space="preserve">на выборах </w:t>
      </w:r>
      <w:proofErr w:type="gramStart"/>
      <w:r>
        <w:t>депутатов Собрания депутатов Куйбышевского  сельского поселения шестого созыва</w:t>
      </w:r>
      <w:bookmarkStart w:id="0" w:name="_GoBack"/>
      <w:bookmarkEnd w:id="0"/>
      <w:r>
        <w:t xml:space="preserve"> </w:t>
      </w:r>
      <w:proofErr w:type="spellStart"/>
      <w:r>
        <w:t>Лысакова</w:t>
      </w:r>
      <w:proofErr w:type="spellEnd"/>
      <w:r>
        <w:t xml:space="preserve"> Евгения</w:t>
      </w:r>
      <w:proofErr w:type="gramEnd"/>
      <w:r>
        <w:t xml:space="preserve"> Валерьевича</w:t>
      </w:r>
      <w:r w:rsidR="0000136A">
        <w:t>, Осипова Олега Борисовича, Голубенко Татьяну Николаевну</w:t>
      </w:r>
      <w:r>
        <w:rPr>
          <w:b/>
          <w:color w:val="000000"/>
          <w:szCs w:val="28"/>
        </w:rPr>
        <w:t>.</w:t>
      </w:r>
    </w:p>
    <w:p w:rsidR="003C3898" w:rsidRDefault="003C3898" w:rsidP="003C3898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Разместить</w:t>
      </w:r>
      <w:proofErr w:type="gramEnd"/>
      <w:r>
        <w:rPr>
          <w:color w:val="000000"/>
          <w:szCs w:val="28"/>
        </w:rPr>
        <w:t xml:space="preserve"> настоящее постановление на Сайте территориальной избирательной комиссии Куйбышевского района Ростовской области в сети «Интернет».</w:t>
      </w:r>
    </w:p>
    <w:p w:rsidR="003C3898" w:rsidRDefault="003C3898" w:rsidP="003C3898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Контроль за</w:t>
      </w:r>
      <w:proofErr w:type="gramEnd"/>
      <w:r>
        <w:rPr>
          <w:color w:val="000000"/>
          <w:szCs w:val="28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</w:t>
      </w:r>
      <w:proofErr w:type="spellStart"/>
      <w:r>
        <w:rPr>
          <w:color w:val="000000"/>
          <w:szCs w:val="28"/>
        </w:rPr>
        <w:t>И.Н.Есину</w:t>
      </w:r>
      <w:proofErr w:type="spellEnd"/>
      <w:r>
        <w:rPr>
          <w:color w:val="000000"/>
          <w:szCs w:val="28"/>
        </w:rPr>
        <w:t>.</w:t>
      </w:r>
    </w:p>
    <w:p w:rsidR="003C3898" w:rsidRDefault="003C3898" w:rsidP="003C3898">
      <w:pPr>
        <w:jc w:val="both"/>
        <w:rPr>
          <w:color w:val="000000"/>
          <w:szCs w:val="28"/>
        </w:rPr>
      </w:pPr>
    </w:p>
    <w:p w:rsidR="003C3898" w:rsidRDefault="003C3898" w:rsidP="003C389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3C3898" w:rsidRDefault="003C3898" w:rsidP="003C3898">
      <w:pPr>
        <w:jc w:val="both"/>
        <w:rPr>
          <w:color w:val="000000"/>
          <w:szCs w:val="28"/>
        </w:rPr>
      </w:pPr>
    </w:p>
    <w:p w:rsidR="003C3898" w:rsidRDefault="003C3898" w:rsidP="003C3898">
      <w:r>
        <w:rPr>
          <w:color w:val="000000"/>
          <w:szCs w:val="28"/>
        </w:rPr>
        <w:t xml:space="preserve">            Секретарь комиссии                                      </w:t>
      </w:r>
      <w:proofErr w:type="spellStart"/>
      <w:r>
        <w:rPr>
          <w:color w:val="000000"/>
          <w:szCs w:val="28"/>
        </w:rPr>
        <w:t>И.Н.Есина</w:t>
      </w:r>
      <w:proofErr w:type="spellEnd"/>
    </w:p>
    <w:p w:rsidR="003C3898" w:rsidRDefault="003C3898" w:rsidP="003C3898">
      <w:pPr>
        <w:jc w:val="center"/>
        <w:rPr>
          <w:rFonts w:ascii="AdverGothic" w:hAnsi="AdverGothic"/>
        </w:rPr>
      </w:pPr>
      <w:r>
        <w:br w:type="page"/>
      </w:r>
    </w:p>
    <w:p w:rsidR="00556A2C" w:rsidRDefault="00556A2C"/>
    <w:sectPr w:rsidR="00556A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57D"/>
    <w:rsid w:val="0000136A"/>
    <w:rsid w:val="003C3898"/>
    <w:rsid w:val="00556A2C"/>
    <w:rsid w:val="008A657D"/>
    <w:rsid w:val="009D3859"/>
    <w:rsid w:val="00FF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89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389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389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89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389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389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4</cp:revision>
  <cp:lastPrinted>2025-07-25T14:47:00Z</cp:lastPrinted>
  <dcterms:created xsi:type="dcterms:W3CDTF">2025-07-25T14:08:00Z</dcterms:created>
  <dcterms:modified xsi:type="dcterms:W3CDTF">2025-07-25T15:36:00Z</dcterms:modified>
</cp:coreProperties>
</file>