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932A20C" wp14:editId="167F77CF">
            <wp:extent cx="725805" cy="725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Территориальная избирательная комиссия</w:t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Куйбышевского  района</w:t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Ростовской области</w:t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4"/>
          <w:lang w:eastAsia="ru-RU"/>
        </w:rPr>
      </w:pP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b/>
          <w:bCs/>
          <w:spacing w:val="60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0"/>
          <w:lang w:eastAsia="ru-RU"/>
        </w:rPr>
        <w:t>ПОСТАНОВЛЕНИЕ</w:t>
      </w: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2</w:t>
      </w:r>
      <w:r w:rsidR="00784807">
        <w:rPr>
          <w:rFonts w:ascii="Times New Roman CYR" w:eastAsia="Times New Roman" w:hAnsi="Times New Roman CYR"/>
          <w:sz w:val="28"/>
          <w:szCs w:val="24"/>
          <w:lang w:eastAsia="ru-RU"/>
        </w:rPr>
        <w:t xml:space="preserve">8 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>декабря  20</w:t>
      </w:r>
      <w:r w:rsidR="00F82DA9">
        <w:rPr>
          <w:rFonts w:ascii="Times New Roman CYR" w:eastAsia="Times New Roman" w:hAnsi="Times New Roman CYR"/>
          <w:sz w:val="28"/>
          <w:szCs w:val="24"/>
          <w:lang w:eastAsia="ru-RU"/>
        </w:rPr>
        <w:t>2</w:t>
      </w:r>
      <w:r w:rsidR="00784807">
        <w:rPr>
          <w:rFonts w:ascii="Times New Roman CYR" w:eastAsia="Times New Roman" w:hAnsi="Times New Roman CYR"/>
          <w:sz w:val="28"/>
          <w:szCs w:val="24"/>
          <w:lang w:eastAsia="ru-RU"/>
        </w:rPr>
        <w:t>3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>г.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  <w:t>№</w:t>
      </w:r>
      <w:r w:rsidR="00682E9A">
        <w:rPr>
          <w:rFonts w:ascii="Times New Roman CYR" w:eastAsia="Times New Roman" w:hAnsi="Times New Roman CYR"/>
          <w:sz w:val="28"/>
          <w:szCs w:val="24"/>
          <w:lang w:eastAsia="ru-RU"/>
        </w:rPr>
        <w:t xml:space="preserve"> </w:t>
      </w:r>
      <w:r w:rsidR="00784807">
        <w:rPr>
          <w:rFonts w:ascii="Times New Roman CYR" w:eastAsia="Times New Roman" w:hAnsi="Times New Roman CYR"/>
          <w:sz w:val="28"/>
          <w:szCs w:val="24"/>
          <w:lang w:eastAsia="ru-RU"/>
        </w:rPr>
        <w:t>73-2</w:t>
      </w: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с. Куйбышево</w:t>
      </w: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tbl>
      <w:tblPr>
        <w:tblW w:w="680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3244BB" w:rsidTr="00E85988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44BB" w:rsidRDefault="00682E9A" w:rsidP="00E85988">
            <w:pPr>
              <w:spacing w:after="0"/>
              <w:ind w:firstLine="1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 номенклатуре дел в Т</w:t>
            </w:r>
            <w:r w:rsidR="003244B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ерриториальной избирательной комиссии Куйбышевского  района Ростовской области</w:t>
            </w:r>
          </w:p>
        </w:tc>
      </w:tr>
    </w:tbl>
    <w:p w:rsidR="003244BB" w:rsidRDefault="003244BB" w:rsidP="00682E9A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682E9A" w:rsidP="00682E9A">
      <w:pPr>
        <w:spacing w:after="0"/>
        <w:ind w:firstLine="708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Заслушав сообщение секретаря Т</w:t>
      </w:r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ерриториальной избирательной комиссии Куйбышевского района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Ростовской области </w:t>
      </w:r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>И.Н.Есину</w:t>
      </w:r>
      <w:proofErr w:type="spellEnd"/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 и инспектора ТИК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>Т.Г. Юрченко,  рассмотрев номенклатуру дел на 202</w:t>
      </w:r>
      <w:r w:rsidR="00784807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</w:p>
    <w:p w:rsidR="003244BB" w:rsidRDefault="003244BB" w:rsidP="00682E9A">
      <w:pPr>
        <w:spacing w:after="0"/>
        <w:ind w:right="-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Территориальная избирательная комиссия Куйбышевского района </w:t>
      </w:r>
      <w:r w:rsidR="00682E9A">
        <w:rPr>
          <w:rFonts w:ascii="Times New Roman" w:eastAsia="Times New Roman" w:hAnsi="Times New Roman"/>
          <w:sz w:val="28"/>
          <w:szCs w:val="24"/>
          <w:lang w:eastAsia="ru-RU"/>
        </w:rPr>
        <w:t xml:space="preserve"> Ростовской области</w:t>
      </w:r>
    </w:p>
    <w:p w:rsidR="003244BB" w:rsidRDefault="003244BB" w:rsidP="003244BB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3244BB" w:rsidRDefault="003244BB" w:rsidP="003244BB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ПОСТАНОВЛЯЕТ:</w:t>
      </w:r>
    </w:p>
    <w:p w:rsidR="003244BB" w:rsidRDefault="003244BB" w:rsidP="003244BB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3244BB" w:rsidRDefault="003244BB" w:rsidP="003244B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Утв</w:t>
      </w:r>
      <w:r w:rsidR="00682E9A">
        <w:rPr>
          <w:rFonts w:ascii="Times New Roman" w:eastAsia="Times New Roman" w:hAnsi="Times New Roman"/>
          <w:sz w:val="28"/>
          <w:szCs w:val="28"/>
          <w:lang w:eastAsia="ru-RU"/>
        </w:rPr>
        <w:t>ердить номенклатуру дел 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ерриториальной избирательной комиссии Куйбышевского района</w:t>
      </w:r>
      <w:r w:rsidR="00682E9A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202</w:t>
      </w:r>
      <w:r w:rsidR="00784807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год.</w:t>
      </w:r>
    </w:p>
    <w:p w:rsidR="003244BB" w:rsidRDefault="003244BB" w:rsidP="003244BB">
      <w:pPr>
        <w:spacing w:after="0" w:line="36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М.А. Гречко</w:t>
      </w:r>
    </w:p>
    <w:p w:rsidR="003244BB" w:rsidRDefault="003244BB" w:rsidP="003244B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И.Н.Есина</w:t>
      </w:r>
      <w:proofErr w:type="spellEnd"/>
    </w:p>
    <w:p w:rsidR="003244BB" w:rsidRDefault="003244BB" w:rsidP="003244B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/>
    <w:p w:rsidR="003244BB" w:rsidRDefault="003244BB" w:rsidP="003244BB"/>
    <w:p w:rsidR="006F0156" w:rsidRDefault="006F0156"/>
    <w:sectPr w:rsidR="006F0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701"/>
    <w:rsid w:val="002F4A75"/>
    <w:rsid w:val="003244BB"/>
    <w:rsid w:val="00682E9A"/>
    <w:rsid w:val="006F0156"/>
    <w:rsid w:val="00784807"/>
    <w:rsid w:val="00AF6701"/>
    <w:rsid w:val="00CC7DB4"/>
    <w:rsid w:val="00F8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4B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4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2021-12-24T11:53:00Z</cp:lastPrinted>
  <dcterms:created xsi:type="dcterms:W3CDTF">2023-12-27T11:33:00Z</dcterms:created>
  <dcterms:modified xsi:type="dcterms:W3CDTF">2023-12-27T11:33:00Z</dcterms:modified>
</cp:coreProperties>
</file>