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3E0" w:rsidRDefault="00F013E0" w:rsidP="00F013E0">
      <w:pPr>
        <w:ind w:firstLine="708"/>
        <w:jc w:val="center"/>
        <w:rPr>
          <w:b/>
          <w:sz w:val="28"/>
          <w:szCs w:val="28"/>
        </w:rPr>
      </w:pPr>
    </w:p>
    <w:p w:rsidR="00F848C8" w:rsidRPr="00F848C8" w:rsidRDefault="00F848C8" w:rsidP="00F848C8">
      <w:pPr>
        <w:jc w:val="center"/>
        <w:rPr>
          <w:rFonts w:ascii="AdverGothic" w:hAnsi="AdverGothic"/>
        </w:rPr>
      </w:pPr>
      <w:r w:rsidRPr="00F848C8">
        <w:rPr>
          <w:rFonts w:ascii="AdverGothic" w:hAnsi="AdverGothic"/>
          <w:noProof/>
        </w:rPr>
        <w:drawing>
          <wp:inline distT="0" distB="0" distL="0" distR="0" wp14:anchorId="092BBA70" wp14:editId="6D9C1847">
            <wp:extent cx="563245" cy="574040"/>
            <wp:effectExtent l="0" t="0" r="825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8C8" w:rsidRPr="00F848C8" w:rsidRDefault="00F848C8" w:rsidP="00F848C8">
      <w:pPr>
        <w:jc w:val="center"/>
        <w:rPr>
          <w:rFonts w:ascii="AdverGothic" w:hAnsi="AdverGothic"/>
        </w:rPr>
      </w:pPr>
    </w:p>
    <w:p w:rsidR="00F848C8" w:rsidRPr="00F848C8" w:rsidRDefault="00F848C8" w:rsidP="00F848C8">
      <w:pPr>
        <w:jc w:val="center"/>
        <w:rPr>
          <w:b/>
          <w:noProof/>
          <w:sz w:val="28"/>
          <w:szCs w:val="28"/>
        </w:rPr>
      </w:pPr>
      <w:r w:rsidRPr="00F848C8"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F848C8" w:rsidRPr="00F848C8" w:rsidRDefault="00F848C8" w:rsidP="00F848C8">
      <w:pPr>
        <w:jc w:val="center"/>
        <w:rPr>
          <w:b/>
          <w:noProof/>
          <w:sz w:val="28"/>
          <w:szCs w:val="28"/>
        </w:rPr>
      </w:pPr>
      <w:r w:rsidRPr="00F848C8">
        <w:rPr>
          <w:b/>
          <w:noProof/>
          <w:sz w:val="28"/>
          <w:szCs w:val="28"/>
        </w:rPr>
        <w:t>КУЙБЫШЕВСКОГО РАЙОНА РОСТОВСКОЙ ОБЛАСТИ</w:t>
      </w:r>
    </w:p>
    <w:p w:rsidR="00F848C8" w:rsidRPr="00F848C8" w:rsidRDefault="00F848C8" w:rsidP="00F848C8">
      <w:pPr>
        <w:jc w:val="center"/>
        <w:rPr>
          <w:b/>
          <w:sz w:val="28"/>
          <w:szCs w:val="28"/>
        </w:rPr>
      </w:pPr>
    </w:p>
    <w:p w:rsidR="00F848C8" w:rsidRPr="00F848C8" w:rsidRDefault="00F848C8" w:rsidP="00F848C8">
      <w:pPr>
        <w:jc w:val="center"/>
        <w:rPr>
          <w:rFonts w:ascii="Times New Roman CYR" w:hAnsi="Times New Roman CYR"/>
          <w:b/>
          <w:spacing w:val="60"/>
          <w:sz w:val="32"/>
        </w:rPr>
      </w:pPr>
      <w:r w:rsidRPr="00F848C8"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F848C8" w:rsidRPr="00F848C8" w:rsidRDefault="00F848C8" w:rsidP="00F848C8">
      <w:pPr>
        <w:jc w:val="center"/>
        <w:rPr>
          <w:b/>
          <w:spacing w:val="60"/>
          <w:sz w:val="28"/>
          <w:szCs w:val="28"/>
        </w:rPr>
      </w:pPr>
    </w:p>
    <w:p w:rsidR="00F848C8" w:rsidRPr="00F848C8" w:rsidRDefault="00F848C8" w:rsidP="00F848C8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848C8" w:rsidRPr="00F848C8" w:rsidTr="00F848C8">
        <w:tc>
          <w:tcPr>
            <w:tcW w:w="3107" w:type="dxa"/>
            <w:hideMark/>
          </w:tcPr>
          <w:p w:rsidR="00F848C8" w:rsidRPr="00F848C8" w:rsidRDefault="00F848C8" w:rsidP="00F848C8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848C8">
              <w:rPr>
                <w:sz w:val="28"/>
                <w:szCs w:val="28"/>
                <w:lang w:eastAsia="en-US"/>
              </w:rPr>
              <w:t>27 июня 2025 года.</w:t>
            </w:r>
          </w:p>
        </w:tc>
        <w:tc>
          <w:tcPr>
            <w:tcW w:w="3107" w:type="dxa"/>
          </w:tcPr>
          <w:p w:rsidR="00F848C8" w:rsidRPr="00F848C8" w:rsidRDefault="00F848C8" w:rsidP="00F848C8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F848C8" w:rsidRPr="00F848C8" w:rsidRDefault="00F848C8" w:rsidP="00093501">
            <w:pPr>
              <w:widowControl w:val="0"/>
              <w:spacing w:line="276" w:lineRule="auto"/>
              <w:rPr>
                <w:sz w:val="28"/>
                <w:szCs w:val="28"/>
                <w:lang w:eastAsia="en-US"/>
              </w:rPr>
            </w:pPr>
            <w:r w:rsidRPr="00F848C8">
              <w:rPr>
                <w:sz w:val="28"/>
                <w:szCs w:val="28"/>
                <w:lang w:eastAsia="en-US"/>
              </w:rPr>
              <w:t xml:space="preserve">     № 94-</w:t>
            </w:r>
            <w:r w:rsidR="00093501">
              <w:rPr>
                <w:sz w:val="28"/>
                <w:szCs w:val="28"/>
                <w:lang w:eastAsia="en-US"/>
              </w:rPr>
              <w:t>2</w:t>
            </w:r>
          </w:p>
        </w:tc>
      </w:tr>
    </w:tbl>
    <w:p w:rsidR="00F848C8" w:rsidRPr="00F848C8" w:rsidRDefault="00F848C8" w:rsidP="00F848C8">
      <w:pPr>
        <w:jc w:val="center"/>
        <w:rPr>
          <w:sz w:val="28"/>
          <w:szCs w:val="28"/>
        </w:rPr>
      </w:pPr>
      <w:r w:rsidRPr="00F848C8">
        <w:rPr>
          <w:sz w:val="28"/>
          <w:szCs w:val="28"/>
        </w:rPr>
        <w:t>с. Куйбышево</w:t>
      </w:r>
    </w:p>
    <w:p w:rsidR="00F848C8" w:rsidRPr="00F848C8" w:rsidRDefault="00F848C8" w:rsidP="00F848C8">
      <w:pPr>
        <w:rPr>
          <w:sz w:val="28"/>
          <w:szCs w:val="28"/>
        </w:rPr>
      </w:pPr>
    </w:p>
    <w:p w:rsidR="00F013E0" w:rsidRDefault="00F848C8" w:rsidP="00093501">
      <w:pPr>
        <w:ind w:firstLine="708"/>
        <w:jc w:val="center"/>
        <w:rPr>
          <w:b/>
          <w:sz w:val="28"/>
          <w:szCs w:val="28"/>
        </w:rPr>
      </w:pPr>
      <w:r w:rsidRPr="00F848C8"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избирательного участка №10</w:t>
      </w:r>
      <w:r w:rsidR="00093501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0</w:t>
      </w:r>
    </w:p>
    <w:p w:rsidR="00F013E0" w:rsidRDefault="00F013E0" w:rsidP="00F013E0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избирательного участка №10</w:t>
      </w:r>
      <w:r w:rsidR="00F848C8">
        <w:rPr>
          <w:sz w:val="28"/>
          <w:szCs w:val="28"/>
        </w:rPr>
        <w:t>4</w:t>
      </w:r>
      <w:r>
        <w:rPr>
          <w:sz w:val="28"/>
          <w:szCs w:val="28"/>
        </w:rPr>
        <w:t xml:space="preserve">0 </w:t>
      </w:r>
      <w:proofErr w:type="spellStart"/>
      <w:r>
        <w:rPr>
          <w:sz w:val="28"/>
          <w:szCs w:val="28"/>
        </w:rPr>
        <w:t>Фильева</w:t>
      </w:r>
      <w:proofErr w:type="spellEnd"/>
      <w:r>
        <w:rPr>
          <w:sz w:val="28"/>
          <w:szCs w:val="28"/>
        </w:rPr>
        <w:t xml:space="preserve"> Андрея Сергеевича (вх.№896 от 26.06.2025г.), выдвинут в состав участковой избирательной комиссии Собранием избирателей по месту жительства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 на участие</w:t>
      </w:r>
      <w:proofErr w:type="gramEnd"/>
      <w:r>
        <w:rPr>
          <w:sz w:val="28"/>
          <w:szCs w:val="28"/>
        </w:rPr>
        <w:t xml:space="preserve"> в референдуме граждан Российской Федерации»,</w:t>
      </w:r>
    </w:p>
    <w:p w:rsidR="00F013E0" w:rsidRDefault="00F013E0" w:rsidP="00F013E0">
      <w:pPr>
        <w:rPr>
          <w:sz w:val="28"/>
          <w:szCs w:val="28"/>
        </w:rPr>
      </w:pPr>
    </w:p>
    <w:p w:rsidR="00F013E0" w:rsidRDefault="00F013E0" w:rsidP="00F013E0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F013E0" w:rsidRDefault="00F013E0" w:rsidP="00F013E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013E0" w:rsidRDefault="00F013E0" w:rsidP="00F013E0">
      <w:pPr>
        <w:rPr>
          <w:sz w:val="28"/>
          <w:szCs w:val="28"/>
        </w:rPr>
      </w:pPr>
    </w:p>
    <w:p w:rsidR="00F013E0" w:rsidRDefault="00F013E0" w:rsidP="00F013E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 </w:t>
      </w:r>
      <w:proofErr w:type="gramStart"/>
      <w:r>
        <w:rPr>
          <w:sz w:val="28"/>
          <w:szCs w:val="28"/>
        </w:rPr>
        <w:t>члена  участковой избирательной комиссии Куйбышевского района Ростовской области избирательного участка</w:t>
      </w:r>
      <w:proofErr w:type="gramEnd"/>
      <w:r>
        <w:rPr>
          <w:sz w:val="28"/>
          <w:szCs w:val="28"/>
        </w:rPr>
        <w:t xml:space="preserve">  №1020 </w:t>
      </w:r>
      <w:proofErr w:type="spellStart"/>
      <w:r>
        <w:rPr>
          <w:sz w:val="28"/>
          <w:szCs w:val="28"/>
        </w:rPr>
        <w:t>Фильева</w:t>
      </w:r>
      <w:proofErr w:type="spellEnd"/>
      <w:r>
        <w:rPr>
          <w:sz w:val="28"/>
          <w:szCs w:val="28"/>
        </w:rPr>
        <w:t xml:space="preserve"> Андрея Сергеевича, 1999 года  рождения, предложенного в состав участковой комиссии Собранием избирателей по месту жительства.</w:t>
      </w:r>
    </w:p>
    <w:p w:rsidR="00F013E0" w:rsidRDefault="00F013E0" w:rsidP="00F013E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Ростовской области избирательного участка №1020.</w:t>
      </w:r>
    </w:p>
    <w:p w:rsidR="00F013E0" w:rsidRDefault="00F013E0" w:rsidP="00F013E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 Есину Ирину Николаевну.</w:t>
      </w:r>
    </w:p>
    <w:p w:rsidR="00F013E0" w:rsidRDefault="00F013E0" w:rsidP="00F013E0">
      <w:pPr>
        <w:jc w:val="both"/>
      </w:pPr>
    </w:p>
    <w:p w:rsidR="00F013E0" w:rsidRDefault="00F013E0" w:rsidP="00F013E0">
      <w:pPr>
        <w:ind w:firstLine="708"/>
        <w:rPr>
          <w:sz w:val="28"/>
          <w:szCs w:val="28"/>
        </w:rPr>
      </w:pPr>
    </w:p>
    <w:p w:rsidR="00F013E0" w:rsidRDefault="00F013E0" w:rsidP="00F013E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F013E0" w:rsidRDefault="00F013E0" w:rsidP="00F013E0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F013E0" w:rsidRDefault="00F013E0" w:rsidP="00F013E0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C232DB" w:rsidRDefault="00C232DB">
      <w:bookmarkStart w:id="0" w:name="_GoBack"/>
      <w:bookmarkEnd w:id="0"/>
    </w:p>
    <w:sectPr w:rsidR="00C232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B72"/>
    <w:rsid w:val="00060B72"/>
    <w:rsid w:val="00093501"/>
    <w:rsid w:val="00100E6E"/>
    <w:rsid w:val="0069623A"/>
    <w:rsid w:val="00C232DB"/>
    <w:rsid w:val="00F013E0"/>
    <w:rsid w:val="00F84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3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48C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48C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3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48C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48C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5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Sekretar</cp:lastModifiedBy>
  <cp:revision>7</cp:revision>
  <dcterms:created xsi:type="dcterms:W3CDTF">2025-06-27T12:33:00Z</dcterms:created>
  <dcterms:modified xsi:type="dcterms:W3CDTF">2025-06-30T13:13:00Z</dcterms:modified>
</cp:coreProperties>
</file>